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F4EF6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1F4EF6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УКАЗ </w:t>
      </w:r>
      <w:r>
        <w:rPr>
          <w:rStyle w:val="promulgator"/>
          <w:color w:val="000000"/>
        </w:rPr>
        <w:t>ПРЕЗИДЕНТА РЕСПУБЛИКИ БЕЛАРУСЬ</w:t>
      </w:r>
    </w:p>
    <w:p w:rsidR="00000000" w:rsidRDefault="001F4EF6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6 июня 2025 г.</w:t>
      </w:r>
      <w:r>
        <w:rPr>
          <w:rStyle w:val="number"/>
          <w:color w:val="000000"/>
        </w:rPr>
        <w:t xml:space="preserve"> № 227</w:t>
      </w:r>
    </w:p>
    <w:p w:rsidR="00000000" w:rsidRDefault="001F4EF6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повышении эффективности контрольной (надзорной) деятельности</w:t>
      </w:r>
    </w:p>
    <w:p w:rsidR="00000000" w:rsidRDefault="001F4EF6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1F4EF6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10 сентября 2025 г. № </w:t>
      </w:r>
      <w:r>
        <w:rPr>
          <w:color w:val="000000"/>
        </w:rPr>
        <w:t>329 (Национальный правовой Интернет-портал Республики Беларусь, 13.09.2025, 3-1/22125);</w:t>
      </w:r>
    </w:p>
    <w:p w:rsidR="00000000" w:rsidRDefault="001F4EF6">
      <w:pPr>
        <w:pStyle w:val="changeadd"/>
        <w:rPr>
          <w:color w:val="000000"/>
        </w:rPr>
      </w:pPr>
      <w:r>
        <w:rPr>
          <w:color w:val="000000"/>
        </w:rPr>
        <w:t>Указ Президента Республики Беларусь от 17 сентября 2025 г. № 337 (Национальный правовой Интернет-портал Республики Беларусь, 20.09.2025, 3-1/22136)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1F4EF6">
      <w:pPr>
        <w:pStyle w:val="izvlechen"/>
        <w:rPr>
          <w:color w:val="000000"/>
        </w:rPr>
      </w:pPr>
      <w:r>
        <w:rPr>
          <w:color w:val="000000"/>
        </w:rPr>
        <w:t>(Извлечение)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ц</w:t>
      </w:r>
      <w:r>
        <w:rPr>
          <w:color w:val="000000"/>
        </w:rPr>
        <w:t>елях совершенствования контрольной (надзорной) деятельности, определения единого порядка ее проведения: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1. Установить, что:</w:t>
      </w:r>
    </w:p>
    <w:p w:rsidR="00000000" w:rsidRDefault="001F4EF6">
      <w:pPr>
        <w:pStyle w:val="underpoint"/>
        <w:rPr>
          <w:color w:val="000000"/>
        </w:rPr>
      </w:pPr>
      <w:bookmarkStart w:id="2" w:name="a216"/>
      <w:bookmarkEnd w:id="2"/>
      <w:r>
        <w:rPr>
          <w:color w:val="000000"/>
        </w:rPr>
        <w:t>1.1. государственный контроль (надзор) осуществляется только контролирующими (надзорными) органами в следующих формах: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выборочные пр</w:t>
      </w:r>
      <w:r>
        <w:rPr>
          <w:color w:val="000000"/>
        </w:rPr>
        <w:t>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внеплановые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мероприятия технического (технологического, поверочного) характера;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мониторинги.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Перечни контролирующих (надзорных) органов и сфер их контрольной (надзорной) деятельности, проводимых мероприятий при осуществлении государственн</w:t>
      </w:r>
      <w:r>
        <w:rPr>
          <w:color w:val="000000"/>
        </w:rPr>
        <w:t>ого контроля (надзора) утверждаются настоящим Указом;</w:t>
      </w:r>
    </w:p>
    <w:p w:rsidR="00000000" w:rsidRDefault="001F4EF6">
      <w:pPr>
        <w:pStyle w:val="underpoint"/>
        <w:rPr>
          <w:color w:val="000000"/>
        </w:rPr>
      </w:pPr>
      <w:bookmarkStart w:id="3" w:name="a229"/>
      <w:bookmarkEnd w:id="3"/>
      <w:r>
        <w:rPr>
          <w:color w:val="000000"/>
        </w:rPr>
        <w:t>1.2. проверки, мероприятия технического (технологического, поверочного) характера, мониторинги не должны препятствовать производственно-хозяйственной деятельности.</w:t>
      </w:r>
    </w:p>
    <w:p w:rsidR="00000000" w:rsidRDefault="001F4EF6">
      <w:pPr>
        <w:pStyle w:val="newncpi"/>
        <w:rPr>
          <w:color w:val="000000"/>
        </w:rPr>
      </w:pPr>
      <w:bookmarkStart w:id="4" w:name="a237"/>
      <w:bookmarkEnd w:id="4"/>
      <w:r>
        <w:rPr>
          <w:color w:val="000000"/>
        </w:rPr>
        <w:t>Проведение проверок и мониторингов по </w:t>
      </w:r>
      <w:r>
        <w:rPr>
          <w:color w:val="000000"/>
        </w:rPr>
        <w:t>вопросам, относящимся к мероприятиям технического (технологического, поверочного) характера, не допускается.</w:t>
      </w:r>
    </w:p>
    <w:p w:rsidR="00000000" w:rsidRDefault="001F4EF6">
      <w:pPr>
        <w:pStyle w:val="newncpi"/>
        <w:rPr>
          <w:color w:val="000000"/>
        </w:rPr>
      </w:pPr>
      <w:bookmarkStart w:id="5" w:name="a2"/>
      <w:bookmarkEnd w:id="5"/>
      <w:r>
        <w:rPr>
          <w:color w:val="000000"/>
        </w:rPr>
        <w:t>Контролирующие (надзорные) органы при осуществлении государственного контроля (надзора) обязаны ознакомить субъект (проверяемый субъект) с предписа</w:t>
      </w:r>
      <w:r>
        <w:rPr>
          <w:color w:val="000000"/>
        </w:rPr>
        <w:t>нием на проведение проверки, решением о проведении мониторинга, мероприятия технического (технологического, поверочного) характера.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Указанные в части третьей настоящего подпункта требования не применяются в случаях: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lastRenderedPageBreak/>
        <w:t>определенных в части третьей пункта 96 П</w:t>
      </w:r>
      <w:r>
        <w:rPr>
          <w:color w:val="000000"/>
        </w:rPr>
        <w:t>оложения о порядке организации и проведения проверок, утверждаемого настоящим Указом;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проведения мероприятия технического (технологического, поверочного) характера на автомобильных дорогах и улицах населенных пунктов, не отнесенных в установленном порядке </w:t>
      </w:r>
      <w:r>
        <w:rPr>
          <w:color w:val="000000"/>
        </w:rPr>
        <w:t xml:space="preserve">к автомобильным дорогам Республики Беларусь, внутренних водных путях, в портах, местах стоянки судов и плавучих объектов в отношении транспортных средств, эксплуатируемых производителями транспортных работ и услуг, и документов, обязательных к наличию при </w:t>
      </w:r>
      <w:r>
        <w:rPr>
          <w:color w:val="000000"/>
        </w:rPr>
        <w:t>эксплуатации этих транспортных средств;</w:t>
      </w:r>
    </w:p>
    <w:p w:rsidR="00000000" w:rsidRDefault="001F4EF6">
      <w:pPr>
        <w:pStyle w:val="newncpi"/>
        <w:rPr>
          <w:color w:val="000000"/>
        </w:rPr>
      </w:pPr>
      <w:bookmarkStart w:id="6" w:name="a183"/>
      <w:bookmarkEnd w:id="6"/>
      <w:r>
        <w:rPr>
          <w:color w:val="000000"/>
        </w:rPr>
        <w:t>при проведении дистанционного мониторинга.</w:t>
      </w:r>
    </w:p>
    <w:p w:rsidR="00000000" w:rsidRDefault="001F4EF6">
      <w:pPr>
        <w:pStyle w:val="newncpi"/>
        <w:rPr>
          <w:color w:val="000000"/>
        </w:rPr>
      </w:pPr>
      <w:bookmarkStart w:id="7" w:name="a176"/>
      <w:bookmarkEnd w:id="7"/>
      <w:r>
        <w:rPr>
          <w:color w:val="000000"/>
        </w:rPr>
        <w:t>Субъект (проверяемый субъект) вправе вести учет проводимых в отношении его проверок, мероприятий технического (технологического, поверочного) характера, мониторингов, а такж</w:t>
      </w:r>
      <w:r>
        <w:rPr>
          <w:color w:val="000000"/>
        </w:rPr>
        <w:t>е иных посещений должностными лицами контролирующих (надзорных) органов;</w:t>
      </w:r>
    </w:p>
    <w:p w:rsidR="00000000" w:rsidRDefault="001F4EF6">
      <w:pPr>
        <w:pStyle w:val="underpoint"/>
        <w:rPr>
          <w:color w:val="000000"/>
        </w:rPr>
      </w:pPr>
      <w:bookmarkStart w:id="8" w:name="a177"/>
      <w:bookmarkEnd w:id="8"/>
      <w:r>
        <w:rPr>
          <w:color w:val="000000"/>
        </w:rPr>
        <w:t>1.3. делегирование контролирующими (надзорными) органами своих контрольных (надзорных) полномочий иным юридическим лицам и индивидуальным предпринимателям не допускается.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Особенности осуществления государственного контроля (надзора) Управлением делами Президента Республики Беларусь и подчиненными ему организациями определяются Президентом Республики Беларусь;</w:t>
      </w:r>
    </w:p>
    <w:p w:rsidR="00000000" w:rsidRDefault="001F4EF6">
      <w:pPr>
        <w:pStyle w:val="underpoint"/>
        <w:rPr>
          <w:color w:val="000000"/>
        </w:rPr>
      </w:pPr>
      <w:bookmarkStart w:id="9" w:name="a208"/>
      <w:bookmarkEnd w:id="9"/>
      <w:r>
        <w:rPr>
          <w:color w:val="000000"/>
        </w:rPr>
        <w:t>1.4. сведения о назначении и проведении проверок, мероприятий тех</w:t>
      </w:r>
      <w:r>
        <w:rPr>
          <w:color w:val="000000"/>
        </w:rPr>
        <w:t>нического (технологического, поверочного) характера, мониторингов, а также об их результатах вносятся контролирующими (надзорными) органами в интегрированную автоматизированную систему контрольной (надзорной) деятельности в Республике Беларусь (далее – инт</w:t>
      </w:r>
      <w:r>
        <w:rPr>
          <w:color w:val="000000"/>
        </w:rPr>
        <w:t>егрированная автоматизированная система).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Формирование предписаний на проведение проверок и их регистрация с централизованным учетом осуществляются в рамках интегрированной автоматизированной системы.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Руководители государственных органов, названных в части</w:t>
      </w:r>
      <w:r>
        <w:rPr>
          <w:color w:val="000000"/>
        </w:rPr>
        <w:t xml:space="preserve"> первой пункта 22 Положения о порядке организации и проведения проверок, утверждаемого настоящим Указом, несут ответственность за обеспечение организации работы контролирующих (надзорных) органов с использованием интегрированной автоматизированной системы.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Руководители контролирующих (надзорных) органов несут персональную ответственность за своевременность внесения информации в базу данных интегрированной автоматизированной системы и ее достоверность;</w:t>
      </w:r>
    </w:p>
    <w:p w:rsidR="00000000" w:rsidRDefault="001F4EF6">
      <w:pPr>
        <w:pStyle w:val="underpoint"/>
        <w:rPr>
          <w:color w:val="000000"/>
        </w:rPr>
      </w:pPr>
      <w:bookmarkStart w:id="10" w:name="a96"/>
      <w:bookmarkEnd w:id="10"/>
      <w:r>
        <w:rPr>
          <w:color w:val="000000"/>
        </w:rPr>
        <w:t>1.5. профессиональные союзы, их организационные структур</w:t>
      </w:r>
      <w:r>
        <w:rPr>
          <w:color w:val="000000"/>
        </w:rPr>
        <w:t>ы, объединения таких союзов и их организационные структуры в случаях и порядке, установленных иными законодательными актами, вправе осуществлять общественный контроль в форме проведения проверок.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Осуществление общественного контроля в форме проведения пров</w:t>
      </w:r>
      <w:r>
        <w:rPr>
          <w:color w:val="000000"/>
        </w:rPr>
        <w:t>ерок другими организациями, кроме указанных в части первой настоящего подпункта, а также физическими лицами запрещается.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Порядок осуществления общественного контроля определяется Президентом Республики Беларусь;</w:t>
      </w:r>
    </w:p>
    <w:p w:rsidR="00000000" w:rsidRDefault="001F4EF6">
      <w:pPr>
        <w:pStyle w:val="underpoint"/>
        <w:rPr>
          <w:color w:val="000000"/>
        </w:rPr>
      </w:pPr>
      <w:r>
        <w:rPr>
          <w:color w:val="000000"/>
        </w:rPr>
        <w:lastRenderedPageBreak/>
        <w:t>1.6. государственный контроль (надзор) по по</w:t>
      </w:r>
      <w:r>
        <w:rPr>
          <w:color w:val="000000"/>
        </w:rPr>
        <w:t>ручениям Президента Республики Беларусь осуществляется в соответствии с настоящим Указом, если иное не определено Президентом Республики Беларусь.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2. Определить, что:</w:t>
      </w:r>
    </w:p>
    <w:p w:rsidR="00000000" w:rsidRDefault="001F4EF6">
      <w:pPr>
        <w:pStyle w:val="underpoint"/>
        <w:rPr>
          <w:color w:val="000000"/>
        </w:rPr>
      </w:pPr>
      <w:bookmarkStart w:id="11" w:name="a175"/>
      <w:bookmarkEnd w:id="11"/>
      <w:r>
        <w:rPr>
          <w:color w:val="000000"/>
        </w:rPr>
        <w:t>2.1. контролирующие (надзорные) органы обязаны принимать меры профилактического и предупр</w:t>
      </w:r>
      <w:r>
        <w:rPr>
          <w:color w:val="000000"/>
        </w:rPr>
        <w:t>едительного характера в отношении субъекта (проверяемого субъекта).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целях повышения результативности работы контролирующих (надзорных) органов эффективность их деятельности подлежит оценке.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Порядок и виды профилактических мероприятий, обязательных для пр</w:t>
      </w:r>
      <w:r>
        <w:rPr>
          <w:color w:val="000000"/>
        </w:rPr>
        <w:t>оведения контролирующими (надзорными) органами при реализации контрольных (надзорных) функций, меры предупредительного характера, а также критерии оценки эффективности деятельности контролирующих (надзорных) органов устанавливаются:</w:t>
      </w:r>
    </w:p>
    <w:p w:rsidR="00000000" w:rsidRDefault="001F4EF6">
      <w:pPr>
        <w:pStyle w:val="newncpi"/>
        <w:rPr>
          <w:color w:val="000000"/>
        </w:rPr>
      </w:pPr>
      <w:bookmarkStart w:id="12" w:name="a339"/>
      <w:bookmarkEnd w:id="12"/>
      <w:r>
        <w:rPr>
          <w:color w:val="000000"/>
        </w:rPr>
        <w:t>в отношении подчиненных</w:t>
      </w:r>
      <w:r>
        <w:rPr>
          <w:color w:val="000000"/>
        </w:rPr>
        <w:t xml:space="preserve"> Правительству Республики Беларусь контролирующих (надзорных) органов, местных исполнительных и распорядительных органов, уполномоченных на осуществление государственного контроля (надзора) в соответствии с настоящим Указом, – Советом Министров Республики </w:t>
      </w:r>
      <w:r>
        <w:rPr>
          <w:color w:val="000000"/>
        </w:rPr>
        <w:t>Беларусь;</w:t>
      </w:r>
    </w:p>
    <w:p w:rsidR="00000000" w:rsidRDefault="001F4EF6">
      <w:pPr>
        <w:pStyle w:val="newncpi"/>
        <w:rPr>
          <w:color w:val="000000"/>
        </w:rPr>
      </w:pPr>
      <w:bookmarkStart w:id="13" w:name="a261"/>
      <w:bookmarkEnd w:id="13"/>
      <w:r>
        <w:rPr>
          <w:color w:val="000000"/>
        </w:rPr>
        <w:t>подчиненными (подотчетными) Президенту Республики Беларусь государственными органами и организациями, уполномоченными на осуществление государственного контроля (надзора) в соответствии с настоящим Указом, – самостоятельно;</w:t>
      </w:r>
    </w:p>
    <w:p w:rsidR="00000000" w:rsidRDefault="001F4EF6">
      <w:pPr>
        <w:pStyle w:val="underpoint"/>
        <w:rPr>
          <w:color w:val="000000"/>
        </w:rPr>
      </w:pPr>
      <w:r>
        <w:rPr>
          <w:color w:val="000000"/>
        </w:rPr>
        <w:t>2.2. незаконное вмешат</w:t>
      </w:r>
      <w:r>
        <w:rPr>
          <w:color w:val="000000"/>
        </w:rPr>
        <w:t>ельство в деятельность субъекта (проверяемого субъекта) запрещается и влечет привлечение должностных лиц контролирующих (надзорных) органов к установленной законодательными актами ответственности.</w:t>
      </w:r>
    </w:p>
    <w:p w:rsidR="00000000" w:rsidRDefault="001F4EF6">
      <w:pPr>
        <w:pStyle w:val="newncpi"/>
        <w:rPr>
          <w:color w:val="000000"/>
        </w:rPr>
      </w:pPr>
      <w:bookmarkStart w:id="14" w:name="a347"/>
      <w:bookmarkEnd w:id="14"/>
      <w:r>
        <w:rPr>
          <w:color w:val="000000"/>
        </w:rPr>
        <w:t>Не допускается взимание контролирующими (надзорными) органа</w:t>
      </w:r>
      <w:r>
        <w:rPr>
          <w:color w:val="000000"/>
        </w:rPr>
        <w:t xml:space="preserve">ми платы с субъектов (проверяемых субъектов) за осуществление государственного контроля (надзора), за исключением возмещения в случаях и порядке, определенных Советом Министров Республики Беларусь, затрат на проведение исследований, испытаний, технических </w:t>
      </w:r>
      <w:r>
        <w:rPr>
          <w:color w:val="000000"/>
        </w:rPr>
        <w:t>освидетельствований и экспертиз, привлечение экспертов, специалистов, а также стоимости израсходованных проб и образцов.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Проверка может быть признана незаконной в порядке, определяемом Положением о порядке организации и проведения проверок, утверждаемым на</w:t>
      </w:r>
      <w:r>
        <w:rPr>
          <w:color w:val="000000"/>
        </w:rPr>
        <w:t>стоящим Указом;</w:t>
      </w:r>
    </w:p>
    <w:p w:rsidR="00000000" w:rsidRDefault="001F4EF6">
      <w:pPr>
        <w:pStyle w:val="underpoint"/>
        <w:rPr>
          <w:color w:val="000000"/>
        </w:rPr>
      </w:pPr>
      <w:bookmarkStart w:id="15" w:name="a178"/>
      <w:bookmarkEnd w:id="15"/>
      <w:r>
        <w:rPr>
          <w:color w:val="000000"/>
        </w:rPr>
        <w:t>2.3. совершение должностным лицом контролирующего (надзорного) органа грубых нарушений требований настоящего Указа рассматривается как ненадлежащее исполнение служебных обязанностей и влечет привлечение его к дисциплинарной ответственности.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К грубым нарушениям требований настоящего Указа, совершенным должностным лицом контролирующего (надзорного) органа, относятся: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неознакомление субъекта (проверяемого субъекта), в отношении которого осуществляется государственный контроль (надзор), с предпи</w:t>
      </w:r>
      <w:r>
        <w:rPr>
          <w:color w:val="000000"/>
        </w:rPr>
        <w:t>санием на проведение проверки, решением о проведении мониторинга, мероприятия технического (технологического, поверочного) характера;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отсутствие оснований назначения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превышение установленных сроков проведения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lastRenderedPageBreak/>
        <w:t>проверка выполнения требова</w:t>
      </w:r>
      <w:r>
        <w:rPr>
          <w:color w:val="000000"/>
        </w:rPr>
        <w:t>ний законодательства, если такие требования не относятся к компетенции контролирующего (надзорного) органа, проводящего проверку;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требование от проверяемого субъекта (его представителя) представления документов и (или) информации, если они не относятся к в</w:t>
      </w:r>
      <w:r>
        <w:rPr>
          <w:color w:val="000000"/>
        </w:rPr>
        <w:t>опросам, указанным в предписании на проведение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проведение мониторинга на территории и (или) объекте (в помещении на объекте), не являющихся общедоступными, без получения письменного согласия субъекта (его представителя);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требование от субъекта (е</w:t>
      </w:r>
      <w:r>
        <w:rPr>
          <w:color w:val="000000"/>
        </w:rPr>
        <w:t>го представителя) представления в ходе мониторинга документов и (или) информации, за исключением документов и (или) информации, нахождение которых в местах осуществления деятельности и представление для ознакомления неопределенному кругу лиц (потребителю т</w:t>
      </w:r>
      <w:r>
        <w:rPr>
          <w:color w:val="000000"/>
        </w:rPr>
        <w:t>оваров (работ, услуг) предусмотрены законодательством;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требование от субъекта (его представителя) представления в ходе проведения мероприятия технического (технологического, поверочного) характера сведений и документов, не относящихся к объекту, в отношени</w:t>
      </w:r>
      <w:r>
        <w:rPr>
          <w:color w:val="000000"/>
        </w:rPr>
        <w:t>и которого проводится данное мероприятие;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отбор проб и образцов для проведения исследований, испытаний, технических освидетельствований, экспертиз в количестве, превышающем установленные законодательством нормы, необходимые для </w:t>
      </w:r>
      <w:r>
        <w:rPr>
          <w:color w:val="000000"/>
        </w:rPr>
        <w:t>проведения таких исследований, испытаний, технических освидетельствований, экспертиз;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непредставление субъекту (проверяемому субъекту) акта (справки) проверки, мероприятия технического (технологического, поверочного) характера, рекомендаций о результатах м</w:t>
      </w:r>
      <w:r>
        <w:rPr>
          <w:color w:val="000000"/>
        </w:rPr>
        <w:t>ониторинга в порядке и сроки, определенные в утверждаемых настоящим Указом положениях;</w:t>
      </w:r>
    </w:p>
    <w:p w:rsidR="00000000" w:rsidRDefault="001F4EF6">
      <w:pPr>
        <w:pStyle w:val="underpoint"/>
        <w:rPr>
          <w:color w:val="000000"/>
        </w:rPr>
      </w:pPr>
      <w:bookmarkStart w:id="16" w:name="a179"/>
      <w:bookmarkEnd w:id="16"/>
      <w:r>
        <w:rPr>
          <w:color w:val="000000"/>
        </w:rPr>
        <w:t>2.4. должностные лица контролирующих (надзорных) органов при обнаружении в ходе проверки признаков административных правонарушений, иных противоправных деяний должны опр</w:t>
      </w:r>
      <w:r>
        <w:rPr>
          <w:color w:val="000000"/>
        </w:rPr>
        <w:t>еделять размер причиненного вреда (в том числе реального ущерба) при его наличии.</w:t>
      </w:r>
    </w:p>
    <w:p w:rsidR="00000000" w:rsidRDefault="001F4EF6">
      <w:pPr>
        <w:pStyle w:val="newncpi"/>
        <w:rPr>
          <w:color w:val="000000"/>
        </w:rPr>
      </w:pPr>
      <w:bookmarkStart w:id="17" w:name="a349"/>
      <w:bookmarkEnd w:id="17"/>
      <w:r>
        <w:rPr>
          <w:color w:val="000000"/>
        </w:rPr>
        <w:t>Порядок определения размера причиненного вреда (в том числе реального ущерба) устанавливается Советом Министров Республики Беларусь, если иной порядок не установлен законодат</w:t>
      </w:r>
      <w:r>
        <w:rPr>
          <w:color w:val="000000"/>
        </w:rPr>
        <w:t>ельными актами;</w:t>
      </w:r>
    </w:p>
    <w:p w:rsidR="00000000" w:rsidRDefault="001F4EF6">
      <w:pPr>
        <w:pStyle w:val="underpoint"/>
        <w:rPr>
          <w:color w:val="000000"/>
        </w:rPr>
      </w:pPr>
      <w:r>
        <w:rPr>
          <w:color w:val="000000"/>
        </w:rPr>
        <w:t>2.5. в случае обнаружения контролирующим (надзорным) органом при осуществлении государственного контроля (надзора) признаков административного правонарушения, ведение административного процесса по которому отнесено в соответствии с законода</w:t>
      </w:r>
      <w:r>
        <w:rPr>
          <w:color w:val="000000"/>
        </w:rPr>
        <w:t>тельством к компетенции других органов (организаций), контролирующий (надзорный) орган обязан письменно сообщить об административном правонарушении в орган (организацию), к компетенции которого относится ведение административного процесса. При этом к сообщ</w:t>
      </w:r>
      <w:r>
        <w:rPr>
          <w:color w:val="000000"/>
        </w:rPr>
        <w:t>ению прилагаются выписки из акта проверки и (или) другие документы, подтверждающие достоверность сообщения об административном правонарушении.</w:t>
      </w:r>
    </w:p>
    <w:p w:rsidR="00000000" w:rsidRDefault="001F4EF6">
      <w:pPr>
        <w:pStyle w:val="point"/>
        <w:rPr>
          <w:color w:val="000000"/>
        </w:rPr>
      </w:pPr>
      <w:bookmarkStart w:id="18" w:name="a180"/>
      <w:bookmarkEnd w:id="18"/>
      <w:r>
        <w:rPr>
          <w:color w:val="000000"/>
        </w:rPr>
        <w:t>3. Определить следующие правила исчисления сроков, с которыми связываются возникновение, изменение или прекращени</w:t>
      </w:r>
      <w:r>
        <w:rPr>
          <w:color w:val="000000"/>
        </w:rPr>
        <w:t>е отношений, регулируемых настоящим Указом и утверждаемыми им положениями.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lastRenderedPageBreak/>
        <w:t>Срок, исчисляемый месяцами, истекает в соответствующие месяц и число последнего месяца срока. При этом месяцем признается календарный месяц. Если окончание срока приходится на месяц</w:t>
      </w:r>
      <w:r>
        <w:rPr>
          <w:color w:val="000000"/>
        </w:rPr>
        <w:t>, в котором нет соответствующего числа, срок истекает в последний день данного месяца.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случае, если последний день срока приходится на нерабочий день, днем окончания срока считается ближайший следующий за ним рабочий день.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Действие, для совершения которо</w:t>
      </w:r>
      <w:r>
        <w:rPr>
          <w:color w:val="000000"/>
        </w:rPr>
        <w:t>го установлен срок, может быть выполнено до 24 часов последнего дня срока.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Течение срока, исчисляемого месяцами или днями, начинается на следующий день после календарной даты или наступления события, которыми определено его начало.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4. Утвердить прилагаемые</w:t>
      </w:r>
      <w:r>
        <w:rPr>
          <w:color w:val="000000"/>
        </w:rPr>
        <w:t>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Положение о порядке организации и проведения проверок;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Положение о порядке проведения мониторинга;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Положение о порядке проведения мероприятий технического (технологического, поверочного) характера;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перечень контролирующих (надзорных) органов, уполномочен</w:t>
      </w:r>
      <w:r>
        <w:rPr>
          <w:color w:val="000000"/>
        </w:rPr>
        <w:t>ных проводить проверки, мониторинги, и сфер их контрольной (надзорной) деятельности;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перечень мероприятий технического (технологического, поверочного) характера и контролирующих (надзорных) органов, уполномоченных на их проведение.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 xml:space="preserve">5. Для целей настоящего </w:t>
      </w:r>
      <w:r>
        <w:rPr>
          <w:color w:val="000000"/>
        </w:rPr>
        <w:t>Указа применяются термины в значениях, определенных в приложении 1.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6. Признать утратившими силу указы Президента Республики Беларусь и внести изменения в Указ Президента Республики Беларусь согласно приложению 2.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7. Настоящий Указ не применяется при осуще</w:t>
      </w:r>
      <w:r>
        <w:rPr>
          <w:color w:val="000000"/>
        </w:rPr>
        <w:t>ствлении мероприятий согласно приложению 3.</w:t>
      </w:r>
    </w:p>
    <w:p w:rsidR="00000000" w:rsidRDefault="001F4EF6">
      <w:pPr>
        <w:pStyle w:val="point"/>
        <w:rPr>
          <w:color w:val="000000"/>
        </w:rPr>
      </w:pPr>
      <w:bookmarkStart w:id="19" w:name="a13"/>
      <w:bookmarkEnd w:id="19"/>
      <w:r>
        <w:rPr>
          <w:color w:val="000000"/>
        </w:rPr>
        <w:t>8. Совету Министров Республики Беларусь совместно с Комитетом государственного контроля и Национальным банком в шестимесячный срок обеспечить приведение актов законодательства в соответствие с настоящим Указом.</w:t>
      </w:r>
    </w:p>
    <w:p w:rsidR="00000000" w:rsidRDefault="001F4EF6">
      <w:pPr>
        <w:pStyle w:val="newncpi"/>
        <w:rPr>
          <w:color w:val="000000"/>
        </w:rPr>
      </w:pPr>
      <w:bookmarkStart w:id="20" w:name="a288"/>
      <w:bookmarkEnd w:id="20"/>
      <w:r>
        <w:rPr>
          <w:color w:val="000000"/>
        </w:rPr>
        <w:t>Д</w:t>
      </w:r>
      <w:r>
        <w:rPr>
          <w:color w:val="000000"/>
        </w:rPr>
        <w:t>о приведения актов законодательства в соответствие с настоящим Указом они применяются в части, ему не противоречащей.</w:t>
      </w:r>
    </w:p>
    <w:p w:rsidR="00000000" w:rsidRDefault="001F4EF6">
      <w:pPr>
        <w:pStyle w:val="point"/>
        <w:rPr>
          <w:color w:val="000000"/>
        </w:rPr>
      </w:pPr>
      <w:bookmarkStart w:id="21" w:name="a215"/>
      <w:bookmarkEnd w:id="21"/>
      <w:r>
        <w:rPr>
          <w:color w:val="000000"/>
        </w:rPr>
        <w:t>9. Действие настоящего Указа не распространяется на проверки, мониторинги, мероприятия технического (технологического, поверочного) характ</w:t>
      </w:r>
      <w:r>
        <w:rPr>
          <w:color w:val="000000"/>
        </w:rPr>
        <w:t>ера, начатые до вступления в силу настоящего пункта.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10. Контроль за выполнением настоящего Указа контролирующими (надзорными) органами возложить на Комитет государственного контроля.</w:t>
      </w:r>
    </w:p>
    <w:p w:rsidR="00000000" w:rsidRDefault="001F4EF6">
      <w:pPr>
        <w:pStyle w:val="point"/>
        <w:rPr>
          <w:color w:val="000000"/>
        </w:rPr>
      </w:pPr>
      <w:bookmarkStart w:id="22" w:name="a205"/>
      <w:bookmarkEnd w:id="22"/>
      <w:r>
        <w:rPr>
          <w:color w:val="000000"/>
        </w:rPr>
        <w:t>11. Настоящий Указ вступает в силу в следующем порядке: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пункт 8 и настоя</w:t>
      </w:r>
      <w:r>
        <w:rPr>
          <w:color w:val="000000"/>
        </w:rPr>
        <w:t>щий пункт – после официального опубликования данного Указа;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иные положения этого Указа – с 1 января 2026 г.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F4EF6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lastRenderedPageBreak/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1F4EF6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000000" w:rsidRDefault="001F4EF6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append1"/>
              <w:rPr>
                <w:color w:val="000000"/>
              </w:rPr>
            </w:pPr>
            <w:bookmarkStart w:id="23" w:name="a10"/>
            <w:bookmarkEnd w:id="23"/>
            <w:r>
              <w:rPr>
                <w:color w:val="000000"/>
              </w:rPr>
              <w:t>Приложение 1</w:t>
            </w:r>
          </w:p>
          <w:p w:rsidR="00000000" w:rsidRDefault="001F4EF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Указу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06.06.2025 № 227</w:t>
            </w:r>
          </w:p>
        </w:tc>
      </w:tr>
    </w:tbl>
    <w:p w:rsidR="00000000" w:rsidRDefault="001F4EF6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терминов и </w:t>
      </w:r>
      <w:r>
        <w:rPr>
          <w:color w:val="000000"/>
        </w:rPr>
        <w:t>их определений</w:t>
      </w:r>
    </w:p>
    <w:p w:rsidR="00000000" w:rsidRDefault="001F4EF6">
      <w:pPr>
        <w:pStyle w:val="point"/>
        <w:rPr>
          <w:color w:val="000000"/>
        </w:rPr>
      </w:pPr>
      <w:bookmarkStart w:id="24" w:name="a206"/>
      <w:bookmarkEnd w:id="24"/>
      <w:r>
        <w:rPr>
          <w:color w:val="000000"/>
        </w:rPr>
        <w:t>1. Внеплановая тематическая оперативная проверка – проверка, проводимая в целях оперативного пресечения нарушений законодательства в момент их совершения на ограниченной территории либо в отношении торговых объектов, транспортных средств, ин</w:t>
      </w:r>
      <w:r>
        <w:rPr>
          <w:color w:val="000000"/>
        </w:rPr>
        <w:t>ых мест осуществления деятельности.</w:t>
      </w:r>
    </w:p>
    <w:p w:rsidR="00000000" w:rsidRDefault="001F4EF6">
      <w:pPr>
        <w:pStyle w:val="point"/>
        <w:rPr>
          <w:color w:val="000000"/>
        </w:rPr>
      </w:pPr>
      <w:bookmarkStart w:id="25" w:name="a294"/>
      <w:bookmarkEnd w:id="25"/>
      <w:r>
        <w:rPr>
          <w:color w:val="000000"/>
        </w:rPr>
        <w:t>2. Встречная проверка – метод (способ) проведения проверки, используемый для установления (подтверждения) достоверности и законности совершения финансово-хозяйственных операций между проверяемым субъектом и его контраген</w:t>
      </w:r>
      <w:r>
        <w:rPr>
          <w:color w:val="000000"/>
        </w:rPr>
        <w:t>тами или третьими лицами, имеющими отношение к проверяемым финансово-хозяйственным операциям.</w:t>
      </w:r>
    </w:p>
    <w:p w:rsidR="00000000" w:rsidRDefault="001F4EF6">
      <w:pPr>
        <w:pStyle w:val="point"/>
        <w:rPr>
          <w:color w:val="000000"/>
        </w:rPr>
      </w:pPr>
      <w:bookmarkStart w:id="26" w:name="a182"/>
      <w:bookmarkEnd w:id="26"/>
      <w:r>
        <w:rPr>
          <w:color w:val="000000"/>
        </w:rPr>
        <w:t>3. Дистанционный мониторинг – способ реализации формы контроля (надзора), заключающийся в дистанционном анализе и оценке имеющихся в распоряжении контролирующих (</w:t>
      </w:r>
      <w:r>
        <w:rPr>
          <w:color w:val="000000"/>
        </w:rPr>
        <w:t>надзорных) органов информации, документов и сведений за изучаемый период деятельности субъектов на предмет соответствия требованиям законодательства без выхода на территорию и (или) объекты, на которых осуществляется деятельность субъектами.</w:t>
      </w:r>
    </w:p>
    <w:p w:rsidR="00000000" w:rsidRDefault="001F4EF6">
      <w:pPr>
        <w:pStyle w:val="point"/>
        <w:rPr>
          <w:color w:val="000000"/>
        </w:rPr>
      </w:pPr>
      <w:bookmarkStart w:id="27" w:name="a310"/>
      <w:bookmarkEnd w:id="27"/>
      <w:r>
        <w:rPr>
          <w:color w:val="000000"/>
        </w:rPr>
        <w:t>4. Должностное</w:t>
      </w:r>
      <w:r>
        <w:rPr>
          <w:color w:val="000000"/>
        </w:rPr>
        <w:t xml:space="preserve"> лицо субъекта (проверяемого субъекта) – руководитель юридического лица (его обособленного подразделения), индивидуальный предприниматель или иные лица, уполномоченные в установленном законодательством порядке представлять интересы субъекта (проверяемого с</w:t>
      </w:r>
      <w:r>
        <w:rPr>
          <w:color w:val="000000"/>
        </w:rPr>
        <w:t>убъекта).</w:t>
      </w:r>
    </w:p>
    <w:p w:rsidR="00000000" w:rsidRDefault="001F4EF6">
      <w:pPr>
        <w:pStyle w:val="point"/>
        <w:rPr>
          <w:color w:val="000000"/>
        </w:rPr>
      </w:pPr>
      <w:bookmarkStart w:id="28" w:name="a295"/>
      <w:bookmarkEnd w:id="28"/>
      <w:r>
        <w:rPr>
          <w:color w:val="000000"/>
        </w:rPr>
        <w:t>5. Имущество – вещи, включая деньги и ценные бумаги, иное имущество, в том числе имущественные права.</w:t>
      </w:r>
    </w:p>
    <w:p w:rsidR="00000000" w:rsidRDefault="001F4EF6">
      <w:pPr>
        <w:pStyle w:val="point"/>
        <w:rPr>
          <w:color w:val="000000"/>
        </w:rPr>
      </w:pPr>
      <w:bookmarkStart w:id="29" w:name="a296"/>
      <w:bookmarkEnd w:id="29"/>
      <w:r>
        <w:rPr>
          <w:color w:val="000000"/>
        </w:rPr>
        <w:t>6. Контролирующие (надзорные) органы – государственные и иные органы, организации и подразделения (в том числе структурные, территориальные и по</w:t>
      </w:r>
      <w:r>
        <w:rPr>
          <w:color w:val="000000"/>
        </w:rPr>
        <w:t>дчиненные подразделения (органы, организации) этих органов, организаций и подразделений), уполномоченные законодательными актами или нормативными правовыми актами Правительства Республики Беларусь на осуществление государственного контроля (надзора).</w:t>
      </w:r>
    </w:p>
    <w:p w:rsidR="00000000" w:rsidRDefault="001F4EF6">
      <w:pPr>
        <w:pStyle w:val="point"/>
        <w:rPr>
          <w:color w:val="000000"/>
        </w:rPr>
      </w:pPr>
      <w:bookmarkStart w:id="30" w:name="a297"/>
      <w:bookmarkEnd w:id="30"/>
      <w:r>
        <w:rPr>
          <w:color w:val="000000"/>
        </w:rPr>
        <w:t>7. Ко</w:t>
      </w:r>
      <w:r>
        <w:rPr>
          <w:color w:val="000000"/>
        </w:rPr>
        <w:t xml:space="preserve">нтрольная закупка товарно-материальных ценностей, контрольное оформление заказов на выполнение работ, оказание услуг – способ контроля, выраженный в искусственном создании контролирующими (надзорными) органами ситуации по приобретению товарно-материальных </w:t>
      </w:r>
      <w:r>
        <w:rPr>
          <w:color w:val="000000"/>
        </w:rPr>
        <w:t>ценностей, оформлению заказов на выполнение работ, оказание услуг без цели их приобретения (потребления) или последующей реализации.</w:t>
      </w:r>
    </w:p>
    <w:p w:rsidR="00000000" w:rsidRDefault="001F4EF6">
      <w:pPr>
        <w:pStyle w:val="point"/>
        <w:rPr>
          <w:color w:val="000000"/>
        </w:rPr>
      </w:pPr>
      <w:bookmarkStart w:id="31" w:name="a298"/>
      <w:bookmarkEnd w:id="31"/>
      <w:r>
        <w:rPr>
          <w:color w:val="000000"/>
        </w:rPr>
        <w:t>8. Контрольный обмер выполненных объемов работ и произведенных затрат на объектах строительства (в том числе на объектах ре</w:t>
      </w:r>
      <w:r>
        <w:rPr>
          <w:color w:val="000000"/>
        </w:rPr>
        <w:t xml:space="preserve">конструкции, ремонта, при ремонтно-реставрационных работах, модернизации, технической модернизации) – способ </w:t>
      </w:r>
      <w:r>
        <w:rPr>
          <w:color w:val="000000"/>
        </w:rPr>
        <w:lastRenderedPageBreak/>
        <w:t xml:space="preserve">контроля (надзора) путем инструментального обмера (с помощью инструментов, приборов, оборудования), осмотра и сопоставления фактически выполненных </w:t>
      </w:r>
      <w:r>
        <w:rPr>
          <w:color w:val="000000"/>
        </w:rPr>
        <w:t>объемов работ и израсходованных на их выполнение денежных, материальных и других средств с объемами (сумма, размер), предусмотренными (отраженными) в проектной документации, договорах строительного подряда, документах бухгалтерского учета и других документ</w:t>
      </w:r>
      <w:r>
        <w:rPr>
          <w:color w:val="000000"/>
        </w:rPr>
        <w:t>ах, служащих основанием для получения денежных средств, а также определения соответствия требованиям актов законодательства, в том числе обязательным для соблюдения требованиям технических нормативных правовых актов (далее – контрольный обмер).</w:t>
      </w:r>
    </w:p>
    <w:p w:rsidR="00000000" w:rsidRDefault="001F4EF6">
      <w:pPr>
        <w:pStyle w:val="point"/>
        <w:rPr>
          <w:color w:val="000000"/>
        </w:rPr>
      </w:pPr>
      <w:bookmarkStart w:id="32" w:name="a154"/>
      <w:bookmarkEnd w:id="32"/>
      <w:r>
        <w:rPr>
          <w:color w:val="000000"/>
        </w:rPr>
        <w:t>9. Контроль</w:t>
      </w:r>
      <w:r>
        <w:rPr>
          <w:color w:val="000000"/>
        </w:rPr>
        <w:t>ный список вопросов (чек-лист) – исчерпывающий перечень требований, которые могут быть предъявлены субъекту (проверяемому субъекту) в соответствии с законодательством, подлежащих контролю (надзору) соответствующим контролирующим (надзорным) органом. Перече</w:t>
      </w:r>
      <w:r>
        <w:rPr>
          <w:color w:val="000000"/>
        </w:rPr>
        <w:t>нь контролирующих (надзорных) органов и (или) сфер контроля (надзора), которые применяют (в которых применяется) такой список вопросов (чек-лист), определяется Советом Министров Республики Беларусь. Формы контрольного списка вопросов (чек-листа) определяют</w:t>
      </w:r>
      <w:r>
        <w:rPr>
          <w:color w:val="000000"/>
        </w:rPr>
        <w:t>ся государственными органами, подчиненными (подотчетными) Президенту Республики Беларусь, республиканскими органами государственного управления, иными организациями, подчиненными Правительству Республики Беларусь, и размещаются на официальных сайтах контро</w:t>
      </w:r>
      <w:r>
        <w:rPr>
          <w:color w:val="000000"/>
        </w:rPr>
        <w:t>лирующих (надзорных) органов в глобальной компьютерной сети Интернет.</w:t>
      </w:r>
    </w:p>
    <w:p w:rsidR="00000000" w:rsidRDefault="001F4EF6">
      <w:pPr>
        <w:pStyle w:val="point"/>
        <w:rPr>
          <w:color w:val="000000"/>
        </w:rPr>
      </w:pPr>
      <w:bookmarkStart w:id="33" w:name="a299"/>
      <w:bookmarkEnd w:id="33"/>
      <w:r>
        <w:rPr>
          <w:color w:val="000000"/>
        </w:rPr>
        <w:t>10. Материалы – документы и предметы, являющиеся составной частью досудебного или судебного производства либо представленные для приобщения к нему.</w:t>
      </w:r>
    </w:p>
    <w:p w:rsidR="00000000" w:rsidRDefault="001F4EF6">
      <w:pPr>
        <w:pStyle w:val="point"/>
        <w:rPr>
          <w:color w:val="000000"/>
        </w:rPr>
      </w:pPr>
      <w:bookmarkStart w:id="34" w:name="a174"/>
      <w:bookmarkEnd w:id="34"/>
      <w:r>
        <w:rPr>
          <w:color w:val="000000"/>
        </w:rPr>
        <w:t>11. Мероприятия технического (технолог</w:t>
      </w:r>
      <w:r>
        <w:rPr>
          <w:color w:val="000000"/>
        </w:rPr>
        <w:t xml:space="preserve">ического, поверочного) характера – форма контроля (надзора), заключающаяся в действиях контролирующих (надзорных) органов по оценке соблюдения требований законодательства, в том числе обязательных для соблюдения требований технических нормативных правовых </w:t>
      </w:r>
      <w:r>
        <w:rPr>
          <w:color w:val="000000"/>
        </w:rPr>
        <w:t>актов, по вопросам, определенным перечнем мероприятий технического (технологического, поверочного) характера и контролирующих (надзорных) органов, уполномоченных на их проведение, утверждаемым настоящим Указом.</w:t>
      </w:r>
    </w:p>
    <w:p w:rsidR="00000000" w:rsidRDefault="001F4EF6">
      <w:pPr>
        <w:pStyle w:val="point"/>
        <w:rPr>
          <w:color w:val="000000"/>
        </w:rPr>
      </w:pPr>
      <w:bookmarkStart w:id="35" w:name="a181"/>
      <w:bookmarkEnd w:id="35"/>
      <w:r>
        <w:rPr>
          <w:color w:val="000000"/>
        </w:rPr>
        <w:t>12. Мониторинг – форма контроля (надзора), за</w:t>
      </w:r>
      <w:r>
        <w:rPr>
          <w:color w:val="000000"/>
        </w:rPr>
        <w:t>ключающегося в наблюдении, анализе, оценке, установлении причинно-следственных связей, применяемая контролирующими (надзорными) органами для выявления и предотвращения нарушений законодательства и недостатков в осуществлении деятельности субъекта, причин и</w:t>
      </w:r>
      <w:r>
        <w:rPr>
          <w:color w:val="000000"/>
        </w:rPr>
        <w:t> условий, способствующих совершению нарушений и допущению недостатков.</w:t>
      </w:r>
    </w:p>
    <w:p w:rsidR="00000000" w:rsidRDefault="001F4EF6">
      <w:pPr>
        <w:pStyle w:val="point"/>
        <w:rPr>
          <w:color w:val="000000"/>
        </w:rPr>
      </w:pPr>
      <w:bookmarkStart w:id="36" w:name="a311"/>
      <w:bookmarkEnd w:id="36"/>
      <w:r>
        <w:rPr>
          <w:color w:val="000000"/>
        </w:rPr>
        <w:t xml:space="preserve">13. Общедоступная территория и (или) объекты – территория и (или) объекты (помещения на объектах), на которых осуществляется деятельность субъектом мониторинга, свободные для разового, </w:t>
      </w:r>
      <w:r>
        <w:rPr>
          <w:color w:val="000000"/>
        </w:rPr>
        <w:t>периодического либо постоянного доступа и использования неопределенным кругом лиц.</w:t>
      </w:r>
    </w:p>
    <w:p w:rsidR="00000000" w:rsidRDefault="001F4EF6">
      <w:pPr>
        <w:pStyle w:val="point"/>
        <w:rPr>
          <w:color w:val="000000"/>
        </w:rPr>
      </w:pPr>
      <w:bookmarkStart w:id="37" w:name="a300"/>
      <w:bookmarkEnd w:id="37"/>
      <w:r>
        <w:rPr>
          <w:color w:val="000000"/>
        </w:rPr>
        <w:t>14. Понятой – дееспособное совершеннолетнее лицо, не заинтересованное в исходе проверки в отношении проверяемого субъекта и не </w:t>
      </w:r>
      <w:r>
        <w:rPr>
          <w:color w:val="000000"/>
        </w:rPr>
        <w:t>являющееся должностным лицом контролирующего (надзорного) органа, участвовавшее на каком-либо этапе проверки для удостоверения факта контрольного (надзорного) мероприятия, его хода и результатов в случаях, установленных настоящим Указом.</w:t>
      </w:r>
    </w:p>
    <w:p w:rsidR="00000000" w:rsidRDefault="001F4EF6">
      <w:pPr>
        <w:pStyle w:val="point"/>
        <w:rPr>
          <w:color w:val="000000"/>
        </w:rPr>
      </w:pPr>
      <w:bookmarkStart w:id="38" w:name="a312"/>
      <w:bookmarkEnd w:id="38"/>
      <w:r>
        <w:rPr>
          <w:color w:val="000000"/>
        </w:rPr>
        <w:t>15. Подчиненные (в</w:t>
      </w:r>
      <w:r>
        <w:rPr>
          <w:color w:val="000000"/>
        </w:rPr>
        <w:t>ходящие в состав (систему) облисполкомов (Минского горисполкома) организации – организации, имущество которых находится в коммунальной собственности, а также организации, 50 и более процентов акций (долей в уставных фондах) которых находится в коммунальной</w:t>
      </w:r>
      <w:r>
        <w:rPr>
          <w:color w:val="000000"/>
        </w:rPr>
        <w:t xml:space="preserve"> собственности.</w:t>
      </w:r>
    </w:p>
    <w:p w:rsidR="00000000" w:rsidRDefault="001F4EF6">
      <w:pPr>
        <w:pStyle w:val="point"/>
        <w:rPr>
          <w:color w:val="000000"/>
        </w:rPr>
      </w:pPr>
      <w:bookmarkStart w:id="39" w:name="a301"/>
      <w:bookmarkEnd w:id="39"/>
      <w:r>
        <w:rPr>
          <w:color w:val="000000"/>
        </w:rPr>
        <w:lastRenderedPageBreak/>
        <w:t>16. Представитель проверяемого субъекта – руководитель юридического лица (его обособленного подразделения), индивидуальный предприниматель, работник проверяемого субъекта или иное лицо, уполномоченные в установленном законодательством поряд</w:t>
      </w:r>
      <w:r>
        <w:rPr>
          <w:color w:val="000000"/>
        </w:rPr>
        <w:t>ке представлять интересы проверяемого субъекта. При проведении внеплановой тематической оперативной проверки представителями проверяемого субъекта являются лица, принимающие участие в совершении проверяемым субъектом хозяйственных и иных операций.</w:t>
      </w:r>
    </w:p>
    <w:p w:rsidR="00000000" w:rsidRDefault="001F4EF6">
      <w:pPr>
        <w:pStyle w:val="point"/>
        <w:rPr>
          <w:color w:val="000000"/>
        </w:rPr>
      </w:pPr>
      <w:bookmarkStart w:id="40" w:name="a302"/>
      <w:bookmarkEnd w:id="40"/>
      <w:r>
        <w:rPr>
          <w:color w:val="000000"/>
        </w:rPr>
        <w:t>17. Пров</w:t>
      </w:r>
      <w:r>
        <w:rPr>
          <w:color w:val="000000"/>
        </w:rPr>
        <w:t>ерка – форма контроля (надзора), в ходе которого контролирующий (надзорный) орган проверяет соответствие деятельности, осуществляемой проверяемыми субъектами, требованиям законодательства и при выявлении нарушений законодательства применяет полномочия, пре</w:t>
      </w:r>
      <w:r>
        <w:rPr>
          <w:color w:val="000000"/>
        </w:rPr>
        <w:t>доставленные законодательными актами, в целях пресечения нарушений и устранения их вредных последствий, причин и условий, им способствующих.</w:t>
      </w:r>
    </w:p>
    <w:p w:rsidR="00000000" w:rsidRDefault="001F4EF6">
      <w:pPr>
        <w:pStyle w:val="point"/>
        <w:rPr>
          <w:color w:val="000000"/>
        </w:rPr>
      </w:pPr>
      <w:bookmarkStart w:id="41" w:name="a303"/>
      <w:bookmarkEnd w:id="41"/>
      <w:r>
        <w:rPr>
          <w:color w:val="000000"/>
        </w:rPr>
        <w:t>18. Проверяющий – должностное лицо контролирующего (надзорного) органа, уполномоченное на проведение проверок по во</w:t>
      </w:r>
      <w:r>
        <w:rPr>
          <w:color w:val="000000"/>
        </w:rPr>
        <w:t>просам, отнесенным к компетенции этого контролирующего (надзорного) органа.</w:t>
      </w:r>
    </w:p>
    <w:p w:rsidR="00000000" w:rsidRDefault="001F4EF6">
      <w:pPr>
        <w:pStyle w:val="point"/>
        <w:rPr>
          <w:color w:val="000000"/>
        </w:rPr>
      </w:pPr>
      <w:bookmarkStart w:id="42" w:name="a304"/>
      <w:bookmarkEnd w:id="42"/>
      <w:r>
        <w:rPr>
          <w:color w:val="000000"/>
        </w:rPr>
        <w:t>19. Руководитель проверки – должностное лицо контролирующего (надзорного) органа, возглавляющее группу проверяющих, представляющих один или несколько контролирующих (надзорных) орг</w:t>
      </w:r>
      <w:r>
        <w:rPr>
          <w:color w:val="000000"/>
        </w:rPr>
        <w:t>анов.</w:t>
      </w:r>
    </w:p>
    <w:p w:rsidR="00000000" w:rsidRDefault="001F4EF6">
      <w:pPr>
        <w:pStyle w:val="point"/>
        <w:rPr>
          <w:color w:val="000000"/>
        </w:rPr>
      </w:pPr>
      <w:bookmarkStart w:id="43" w:name="a305"/>
      <w:bookmarkEnd w:id="43"/>
      <w:r>
        <w:rPr>
          <w:color w:val="000000"/>
        </w:rPr>
        <w:t>20. Совместная проверка – проверка, проводимая несколькими контролирующими (надзорными) органами, за исключением проверки, проводимой вышестоящим контролирующим (надзорным) органом с участием должностных лиц нижестоящих контролирующих (надзорных) орг</w:t>
      </w:r>
      <w:r>
        <w:rPr>
          <w:color w:val="000000"/>
        </w:rPr>
        <w:t>анов, а также проверки, проводимой органами Комитета государственного контроля с привлечением к участию в ней представителей других контролирующих (надзорных) органов.</w:t>
      </w:r>
    </w:p>
    <w:p w:rsidR="00000000" w:rsidRDefault="001F4EF6">
      <w:pPr>
        <w:pStyle w:val="point"/>
        <w:rPr>
          <w:color w:val="000000"/>
        </w:rPr>
      </w:pPr>
      <w:bookmarkStart w:id="44" w:name="a217"/>
      <w:bookmarkEnd w:id="44"/>
      <w:r>
        <w:rPr>
          <w:color w:val="000000"/>
        </w:rPr>
        <w:t>21. Субъекты (проверяемые субъекты) – организации, их обособленные подразделения, имеющи</w:t>
      </w:r>
      <w:r>
        <w:rPr>
          <w:color w:val="000000"/>
        </w:rPr>
        <w:t>е учетный номер плательщика, индивидуальные предприниматели, иностранные организации и иностранные индивидуальные предприниматели, подлежащие постановке на учет в налоговых органах Республики Беларусь, нотариусы, физические лица, осуществляющие деятельност</w:t>
      </w:r>
      <w:r>
        <w:rPr>
          <w:color w:val="000000"/>
        </w:rPr>
        <w:t>ь по оказанию услуг в сфере агроэкотуризма, временные (антикризисные) управляющие.</w:t>
      </w:r>
    </w:p>
    <w:p w:rsidR="00000000" w:rsidRDefault="001F4EF6">
      <w:pPr>
        <w:pStyle w:val="point"/>
        <w:rPr>
          <w:color w:val="000000"/>
        </w:rPr>
      </w:pPr>
      <w:bookmarkStart w:id="45" w:name="a306"/>
      <w:bookmarkEnd w:id="45"/>
      <w:r>
        <w:rPr>
          <w:color w:val="000000"/>
        </w:rPr>
        <w:t>22. Технические средства – аппаратура, осуществляющая звуко-, видеозапись, кино-, фотосъемку, ксерокопирование, устройства для сканирования документов, идентификаторы скрыты</w:t>
      </w:r>
      <w:r>
        <w:rPr>
          <w:color w:val="000000"/>
        </w:rPr>
        <w:t>х изображений, видео- и телекоммуникационные ресурсы дистанционного контроля (надзора).</w:t>
      </w:r>
    </w:p>
    <w:p w:rsidR="00000000" w:rsidRDefault="001F4EF6">
      <w:pPr>
        <w:pStyle w:val="point"/>
        <w:rPr>
          <w:color w:val="000000"/>
        </w:rPr>
      </w:pPr>
      <w:bookmarkStart w:id="46" w:name="a307"/>
      <w:bookmarkEnd w:id="46"/>
      <w:r>
        <w:rPr>
          <w:color w:val="000000"/>
        </w:rPr>
        <w:t>23. Торговое место на рынке – часть торгового прилавка, торгового ряда, а также необходимая для выкладки и продажи товаров часть территории рынка для установки передвиж</w:t>
      </w:r>
      <w:r>
        <w:rPr>
          <w:color w:val="000000"/>
        </w:rPr>
        <w:t>ных средств развозной и разносной торговли.</w:t>
      </w:r>
    </w:p>
    <w:p w:rsidR="00000000" w:rsidRDefault="001F4EF6">
      <w:pPr>
        <w:pStyle w:val="point"/>
        <w:rPr>
          <w:color w:val="000000"/>
        </w:rPr>
      </w:pPr>
      <w:bookmarkStart w:id="47" w:name="a308"/>
      <w:bookmarkEnd w:id="47"/>
      <w:r>
        <w:rPr>
          <w:color w:val="000000"/>
        </w:rPr>
        <w:t>24. Участники контрольного обмера – представители застройщика, заказчика (технического надзора), подрядной организации, разработчика проектной документации, участвующие в проведении контрольного обмера и подписан</w:t>
      </w:r>
      <w:r>
        <w:rPr>
          <w:color w:val="000000"/>
        </w:rPr>
        <w:t>ии акта контрольного обмера.</w:t>
      </w:r>
    </w:p>
    <w:p w:rsidR="00000000" w:rsidRDefault="001F4EF6">
      <w:pPr>
        <w:pStyle w:val="point"/>
        <w:rPr>
          <w:color w:val="000000"/>
        </w:rPr>
      </w:pPr>
      <w:bookmarkStart w:id="48" w:name="a309"/>
      <w:bookmarkEnd w:id="48"/>
      <w:r>
        <w:rPr>
          <w:color w:val="000000"/>
        </w:rPr>
        <w:t>25. Эксперты, специалисты – не заинтересованные в результатах проверки физические лица, имеющие специальные знания, опыт в соответствующей сфере науки, техники, иной сфере деятельности, которые привлекаются контролирующими (над</w:t>
      </w:r>
      <w:r>
        <w:rPr>
          <w:color w:val="000000"/>
        </w:rPr>
        <w:t>зорными) органами для производства экспертизы, участия и (или) оказания содействия в проведении контрольных (надзорных) мероприятий.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append1"/>
              <w:rPr>
                <w:color w:val="000000"/>
              </w:rPr>
            </w:pPr>
            <w:bookmarkStart w:id="49" w:name="a11"/>
            <w:bookmarkEnd w:id="49"/>
            <w:r>
              <w:rPr>
                <w:color w:val="000000"/>
              </w:rPr>
              <w:t>Приложение 2</w:t>
            </w:r>
          </w:p>
          <w:p w:rsidR="00000000" w:rsidRDefault="001F4EF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Указу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06.06.2025 № 227</w:t>
            </w:r>
          </w:p>
        </w:tc>
      </w:tr>
    </w:tbl>
    <w:p w:rsidR="00000000" w:rsidRDefault="001F4EF6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утративших силу указов Президента Респуб</w:t>
      </w:r>
      <w:r>
        <w:rPr>
          <w:color w:val="000000"/>
        </w:rPr>
        <w:t>лики Беларусь и изменений, вносимых в Указ Президента Республики Беларусь</w:t>
      </w:r>
    </w:p>
    <w:p w:rsidR="00000000" w:rsidRDefault="001F4EF6">
      <w:pPr>
        <w:pStyle w:val="point"/>
        <w:rPr>
          <w:color w:val="000000"/>
        </w:rPr>
      </w:pPr>
      <w:bookmarkStart w:id="50" w:name="a207"/>
      <w:bookmarkEnd w:id="50"/>
      <w:r>
        <w:rPr>
          <w:color w:val="000000"/>
        </w:rPr>
        <w:t>1. Признать утратившими силу: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16 октября 2009 г. № 510 «О совершенствовании контрольной (надзорной) деятельности в Республике Беларусь»;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Указ П</w:t>
      </w:r>
      <w:r>
        <w:rPr>
          <w:color w:val="000000"/>
        </w:rPr>
        <w:t>резидента Республики Беларусь от 26 июля 2012 г. № 332 «О некоторых мерах по совершенствованию контрольной (надзорной) деятельности в Республике Беларусь»;</w:t>
      </w:r>
    </w:p>
    <w:p w:rsidR="00000000" w:rsidRDefault="001F4EF6">
      <w:pPr>
        <w:pStyle w:val="newncpi"/>
        <w:rPr>
          <w:color w:val="000000"/>
        </w:rPr>
      </w:pPr>
      <w:bookmarkStart w:id="51" w:name="a145"/>
      <w:bookmarkEnd w:id="51"/>
      <w:r>
        <w:rPr>
          <w:color w:val="000000"/>
        </w:rPr>
        <w:t>подпункт 1.12 пункта 1 Указа Президента Республики Беларусь от 8 января 2013 г. № 8 «О внесении изме</w:t>
      </w:r>
      <w:r>
        <w:rPr>
          <w:color w:val="000000"/>
        </w:rPr>
        <w:t>нений и дополнений в некоторые указы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52" w:name="a113"/>
      <w:bookmarkEnd w:id="52"/>
      <w:r>
        <w:rPr>
          <w:color w:val="000000"/>
        </w:rPr>
        <w:t>подпункт 2.2 пункта 2 Указа Президента Республики Беларусь от 16 апреля 2013 г. № 196 «О некоторых мерах по совершенствованию защиты информации»;</w:t>
      </w:r>
    </w:p>
    <w:p w:rsidR="00000000" w:rsidRDefault="001F4EF6">
      <w:pPr>
        <w:pStyle w:val="newncpi"/>
        <w:rPr>
          <w:color w:val="000000"/>
        </w:rPr>
      </w:pPr>
      <w:bookmarkStart w:id="53" w:name="a119"/>
      <w:bookmarkEnd w:id="53"/>
      <w:r>
        <w:rPr>
          <w:color w:val="000000"/>
        </w:rPr>
        <w:t>подпункт 3.3 пункта </w:t>
      </w:r>
      <w:r>
        <w:rPr>
          <w:color w:val="000000"/>
        </w:rPr>
        <w:t>3 Указа Президента Республики Беларусь от 1 июля 2013 г. № 292 «Вопросы Государственного комитета судебных экспертиз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54" w:name="a120"/>
      <w:bookmarkEnd w:id="54"/>
      <w:r>
        <w:rPr>
          <w:color w:val="000000"/>
        </w:rPr>
        <w:t>подпункт 1.14 пункта 1 Указа Президента Республики Беларусь от 25 июля 2013 г. № 331 «О внесении изменений и дополнен</w:t>
      </w:r>
      <w:r>
        <w:rPr>
          <w:color w:val="000000"/>
        </w:rPr>
        <w:t>ий в некоторые указы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55" w:name="a121"/>
      <w:bookmarkEnd w:id="55"/>
      <w:r>
        <w:rPr>
          <w:color w:val="000000"/>
        </w:rPr>
        <w:t>подпункт 3.4 пункта 3 Указа Президента Республики Беларусь от 25 июля 2013 г. № 332 «Об отдельных вопросах функционирования Государственной инспекции по маломерным судам и внесении дополнений и изменени</w:t>
      </w:r>
      <w:r>
        <w:rPr>
          <w:color w:val="000000"/>
        </w:rPr>
        <w:t>й в некоторые указы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56" w:name="a122"/>
      <w:bookmarkEnd w:id="56"/>
      <w:r>
        <w:rPr>
          <w:color w:val="000000"/>
        </w:rPr>
        <w:t>пункт 1 Указа Президента Республики Беларусь от 7 октября 2013 г. № 456 «О внесении дополнений и изменений в некоторые указы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57" w:name="a112"/>
      <w:bookmarkEnd w:id="57"/>
      <w:r>
        <w:rPr>
          <w:color w:val="000000"/>
        </w:rPr>
        <w:t>пункт 6 приложения к Указу Президента Республ</w:t>
      </w:r>
      <w:r>
        <w:rPr>
          <w:color w:val="000000"/>
        </w:rPr>
        <w:t>ики Беларусь от 27 ноября 2013 г. № 523 «Об организации нотариальной деятельности в Республике Беларусь»;</w:t>
      </w:r>
    </w:p>
    <w:p w:rsidR="00000000" w:rsidRDefault="001F4EF6">
      <w:pPr>
        <w:pStyle w:val="newncpi"/>
        <w:rPr>
          <w:color w:val="000000"/>
        </w:rPr>
      </w:pPr>
      <w:bookmarkStart w:id="58" w:name="a115"/>
      <w:bookmarkEnd w:id="58"/>
      <w:r>
        <w:rPr>
          <w:color w:val="000000"/>
        </w:rPr>
        <w:t>подпункт 7.40 пункта 7 Указа Президента Республики Беларусь от 29 ноября 2013 г. № 529 «О некоторых вопросах деятельности судов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59" w:name="a114"/>
      <w:bookmarkEnd w:id="59"/>
      <w:r>
        <w:rPr>
          <w:color w:val="000000"/>
        </w:rPr>
        <w:t>подпункт 2.2 пункта 2 Указа Президента Республики Беларусь от 25 февраля 2014 г. № 99 «О вопросах регулирования лизинговой деятельности»;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28 июля 2014 г. № 381 «О внесении дополнений и изменений в указы Президента Рес</w:t>
      </w:r>
      <w:r>
        <w:rPr>
          <w:color w:val="000000"/>
        </w:rPr>
        <w:t>публики Беларусь по вопросам совершенствования системы обращения с отходами потребления»;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3 декабря 2014 г. № 563 «О государственной ветеринарной службе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60" w:name="a117"/>
      <w:bookmarkEnd w:id="60"/>
      <w:r>
        <w:rPr>
          <w:color w:val="000000"/>
        </w:rPr>
        <w:lastRenderedPageBreak/>
        <w:t>пункт 13 Указа Президента Республики Белар</w:t>
      </w:r>
      <w:r>
        <w:rPr>
          <w:color w:val="000000"/>
        </w:rPr>
        <w:t>усь от 9 февраля 2015 г. № 48 «О мерах по обеспечению государственного контроля (надзора) за соблюдением требований технических регламентов»;</w:t>
      </w:r>
    </w:p>
    <w:p w:rsidR="00000000" w:rsidRDefault="001F4EF6">
      <w:pPr>
        <w:pStyle w:val="newncpi"/>
        <w:rPr>
          <w:color w:val="000000"/>
        </w:rPr>
      </w:pPr>
      <w:bookmarkStart w:id="61" w:name="a116"/>
      <w:bookmarkEnd w:id="61"/>
      <w:r>
        <w:rPr>
          <w:color w:val="000000"/>
        </w:rPr>
        <w:t>пункт 2 Указа Президента Республики Беларусь от 16 февраля 2015 г. № 62 «Об обеспечении безопасности при сооружени</w:t>
      </w:r>
      <w:r>
        <w:rPr>
          <w:color w:val="000000"/>
        </w:rPr>
        <w:t>и и эксплуатации Белорусской атомной электростанции»;</w:t>
      </w:r>
    </w:p>
    <w:p w:rsidR="00000000" w:rsidRDefault="001F4EF6">
      <w:pPr>
        <w:pStyle w:val="newncpi"/>
        <w:rPr>
          <w:color w:val="000000"/>
        </w:rPr>
      </w:pPr>
      <w:bookmarkStart w:id="62" w:name="a123"/>
      <w:bookmarkEnd w:id="62"/>
      <w:r>
        <w:rPr>
          <w:color w:val="000000"/>
        </w:rPr>
        <w:t>подпункт 1.9 пункта 1 Указа Президента Республики Беларусь от 23 февраля 2015 г. № 95 «О внесении изменений и дополнений в указы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6</w:t>
      </w:r>
      <w:r>
        <w:rPr>
          <w:color w:val="000000"/>
        </w:rPr>
        <w:t> мая 2015 г. № 188 «О внесении дополнений и изменений в указы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63" w:name="a118"/>
      <w:bookmarkEnd w:id="63"/>
      <w:r>
        <w:rPr>
          <w:color w:val="000000"/>
        </w:rPr>
        <w:t>подпункт 22.2 пункта 22 Указа Президента Республики Беларусь от 4 июня 2015 г. № 231 «Об осуществлении деятельности на внебиржевом рынке Форекс»;</w:t>
      </w:r>
    </w:p>
    <w:p w:rsidR="00000000" w:rsidRDefault="001F4EF6">
      <w:pPr>
        <w:pStyle w:val="newncpi"/>
        <w:rPr>
          <w:color w:val="000000"/>
        </w:rPr>
      </w:pPr>
      <w:bookmarkStart w:id="64" w:name="a149"/>
      <w:bookmarkEnd w:id="64"/>
      <w:r>
        <w:rPr>
          <w:color w:val="000000"/>
        </w:rPr>
        <w:t>пункт 1 Указа П</w:t>
      </w:r>
      <w:r>
        <w:rPr>
          <w:color w:val="000000"/>
        </w:rPr>
        <w:t>резидента Республики Беларусь от 26 ноября 2015 г. № 475 «О внесении изменений и дополнений в указы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19 января 2016 г. № 14 «О дополнительных мерах по предупреждению незаконной минимиза</w:t>
      </w:r>
      <w:r>
        <w:rPr>
          <w:color w:val="000000"/>
        </w:rPr>
        <w:t>ции сумм налогов»;</w:t>
      </w:r>
    </w:p>
    <w:p w:rsidR="00000000" w:rsidRDefault="001F4EF6">
      <w:pPr>
        <w:pStyle w:val="newncpi"/>
        <w:rPr>
          <w:color w:val="000000"/>
        </w:rPr>
      </w:pPr>
      <w:bookmarkStart w:id="65" w:name="a150"/>
      <w:bookmarkEnd w:id="65"/>
      <w:r>
        <w:rPr>
          <w:color w:val="000000"/>
        </w:rPr>
        <w:t>подпункт 1.2 пункта 1 Указа Президента Республики Беларусь от 8 февраля 2016 г. № 35 «О внесении изменений и дополнений в указы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66" w:name="a137"/>
      <w:bookmarkEnd w:id="66"/>
      <w:r>
        <w:rPr>
          <w:color w:val="000000"/>
        </w:rPr>
        <w:t>подпункт 4.3 пункта 4 Указа Президента Республики Беларусь от 19 февраля 201</w:t>
      </w:r>
      <w:r>
        <w:rPr>
          <w:color w:val="000000"/>
        </w:rPr>
        <w:t>6 г. № 63 «О совершенствовании работы с имуществом, изъятым, арестованным или обращенным в доход государства»;</w:t>
      </w:r>
    </w:p>
    <w:p w:rsidR="00000000" w:rsidRDefault="001F4EF6">
      <w:pPr>
        <w:pStyle w:val="newncpi"/>
        <w:rPr>
          <w:color w:val="000000"/>
        </w:rPr>
      </w:pPr>
      <w:bookmarkStart w:id="67" w:name="a151"/>
      <w:bookmarkEnd w:id="67"/>
      <w:r>
        <w:rPr>
          <w:color w:val="000000"/>
        </w:rPr>
        <w:t>подпункт 1.2 пункта 1 Указа Президента Республики Беларусь от 31 мая 2016 г. № 184 «О внесении изменений и дополнений в указы Президента Республи</w:t>
      </w:r>
      <w:r>
        <w:rPr>
          <w:color w:val="000000"/>
        </w:rPr>
        <w:t>ки Беларусь»;</w:t>
      </w:r>
    </w:p>
    <w:p w:rsidR="00000000" w:rsidRDefault="001F4EF6">
      <w:pPr>
        <w:pStyle w:val="newncpi"/>
        <w:rPr>
          <w:color w:val="000000"/>
        </w:rPr>
      </w:pPr>
      <w:bookmarkStart w:id="68" w:name="a15"/>
      <w:bookmarkEnd w:id="68"/>
      <w:r>
        <w:rPr>
          <w:color w:val="000000"/>
        </w:rPr>
        <w:t>пункт 14 приложения 2 к Указу Президента Республики Беларусь от 3 июня 2016 г. № 188 «Об органах антимонопольного регулирования и торговли»;</w:t>
      </w:r>
    </w:p>
    <w:p w:rsidR="00000000" w:rsidRDefault="001F4EF6">
      <w:pPr>
        <w:pStyle w:val="newncpi"/>
        <w:rPr>
          <w:color w:val="000000"/>
        </w:rPr>
      </w:pPr>
      <w:bookmarkStart w:id="69" w:name="a152"/>
      <w:bookmarkEnd w:id="69"/>
      <w:r>
        <w:rPr>
          <w:color w:val="000000"/>
        </w:rPr>
        <w:t>подпункт 1.12 пункта 1 Указа Президента Республики Беларусь от 20 января 2017 г. № 20 «Об изменении у</w:t>
      </w:r>
      <w:r>
        <w:rPr>
          <w:color w:val="000000"/>
        </w:rPr>
        <w:t>казов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70" w:name="a153"/>
      <w:bookmarkEnd w:id="70"/>
      <w:r>
        <w:rPr>
          <w:color w:val="000000"/>
        </w:rPr>
        <w:t>подпункт 1.2 пункта 1 Указа Президента Республики Беларусь от 13 февраля 2017 г. № 38 «Об изменении указов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71" w:name="a136"/>
      <w:bookmarkEnd w:id="71"/>
      <w:r>
        <w:rPr>
          <w:color w:val="000000"/>
        </w:rPr>
        <w:t>пункт 1 Указа Президента Республики Беларусь от 16 октября 2017 г. № 376 «О м</w:t>
      </w:r>
      <w:r>
        <w:rPr>
          <w:color w:val="000000"/>
        </w:rPr>
        <w:t>ерах по совершенствованию контрольной (надзорной) деятельности»;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14 января 2019 г. № 17 «Об изменении Указа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72" w:name="a144"/>
      <w:bookmarkEnd w:id="72"/>
      <w:r>
        <w:rPr>
          <w:color w:val="000000"/>
        </w:rPr>
        <w:t>пункт 3 Указа Президента Республики Беларусь от 28 февраля 2019 г. № 92 «О с</w:t>
      </w:r>
      <w:r>
        <w:rPr>
          <w:color w:val="000000"/>
        </w:rPr>
        <w:t>оздании учреждения»;</w:t>
      </w:r>
    </w:p>
    <w:p w:rsidR="00000000" w:rsidRDefault="001F4EF6">
      <w:pPr>
        <w:pStyle w:val="newncpi"/>
        <w:rPr>
          <w:color w:val="000000"/>
        </w:rPr>
      </w:pPr>
      <w:bookmarkStart w:id="73" w:name="a147"/>
      <w:bookmarkEnd w:id="73"/>
      <w:r>
        <w:rPr>
          <w:color w:val="000000"/>
        </w:rPr>
        <w:t>подпункт 1.2 пункта 1 Указа Президента Республики Беларусь от 18 апреля 2019 г. № 151 «Об изменении указов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74" w:name="a130"/>
      <w:bookmarkEnd w:id="74"/>
      <w:r>
        <w:rPr>
          <w:color w:val="000000"/>
        </w:rPr>
        <w:t>пункт 1 приложения к Указу Президента Республики Беларусь от 28 июня 2019 г. № 252 «О государст</w:t>
      </w:r>
      <w:r>
        <w:rPr>
          <w:color w:val="000000"/>
        </w:rPr>
        <w:t>венной ветеринарной службе»;</w:t>
      </w:r>
    </w:p>
    <w:p w:rsidR="00000000" w:rsidRDefault="001F4EF6">
      <w:pPr>
        <w:pStyle w:val="newncpi"/>
        <w:rPr>
          <w:color w:val="000000"/>
        </w:rPr>
      </w:pPr>
      <w:bookmarkStart w:id="75" w:name="a143"/>
      <w:bookmarkEnd w:id="75"/>
      <w:r>
        <w:rPr>
          <w:color w:val="000000"/>
        </w:rPr>
        <w:t>пункт 5 Указа Президента Республики Беларусь от 4 сентября 2019 г. № 328 «О создании учреждения»;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lastRenderedPageBreak/>
        <w:t>пункт 2 приложения к Указу Президента Республики Беларусь от 23 октября 2019 г. № 394 «О предоставлении и привлечении займов»;</w:t>
      </w:r>
    </w:p>
    <w:p w:rsidR="00000000" w:rsidRDefault="001F4EF6">
      <w:pPr>
        <w:pStyle w:val="newncpi"/>
        <w:rPr>
          <w:color w:val="000000"/>
        </w:rPr>
      </w:pPr>
      <w:bookmarkStart w:id="76" w:name="a139"/>
      <w:bookmarkEnd w:id="76"/>
      <w:r>
        <w:rPr>
          <w:color w:val="000000"/>
        </w:rPr>
        <w:t>подпункт 1.2 пункта 1 Указа Президента Республики Беларусь от 6 января 2021 г. № 9 «Об изменении указов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Указ Президента Республики Беларусь от 18 марта 2021 г. № 111 «Об изменении указов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77" w:name="a140"/>
      <w:bookmarkEnd w:id="77"/>
      <w:r>
        <w:rPr>
          <w:color w:val="000000"/>
        </w:rPr>
        <w:t>пун</w:t>
      </w:r>
      <w:r>
        <w:rPr>
          <w:color w:val="000000"/>
        </w:rPr>
        <w:t>кт 2 приложения к Указу Президента Республики Беларусь от 5 апреля 2021 г. № 137 «О регулировании деятельности в области использования атомной энергии и источников ионизирующего излучения»;</w:t>
      </w:r>
    </w:p>
    <w:p w:rsidR="00000000" w:rsidRDefault="001F4EF6">
      <w:pPr>
        <w:pStyle w:val="newncpi"/>
        <w:rPr>
          <w:color w:val="000000"/>
        </w:rPr>
      </w:pPr>
      <w:bookmarkStart w:id="78" w:name="a242"/>
      <w:bookmarkEnd w:id="78"/>
      <w:r>
        <w:rPr>
          <w:color w:val="000000"/>
        </w:rPr>
        <w:t>пункт 3 приложения 2 к Указу Президента Республики Беларусь от 25 </w:t>
      </w:r>
      <w:r>
        <w:rPr>
          <w:color w:val="000000"/>
        </w:rPr>
        <w:t>мая 2021 г. № 196 «О сервисах онлайн-заимствования и лизинговой деятельности»;</w:t>
      </w:r>
    </w:p>
    <w:p w:rsidR="00000000" w:rsidRDefault="001F4EF6">
      <w:pPr>
        <w:pStyle w:val="newncpi"/>
        <w:rPr>
          <w:color w:val="000000"/>
        </w:rPr>
      </w:pPr>
      <w:bookmarkStart w:id="79" w:name="a127"/>
      <w:bookmarkEnd w:id="79"/>
      <w:r>
        <w:rPr>
          <w:color w:val="000000"/>
        </w:rPr>
        <w:t>пункт 2 приложения к Указу Президента Республики Беларусь от 27 мая 2021 г. № 200 «Об организации адвокатской деятельности»;</w:t>
      </w:r>
    </w:p>
    <w:p w:rsidR="00000000" w:rsidRDefault="001F4EF6">
      <w:pPr>
        <w:pStyle w:val="newncpi"/>
        <w:rPr>
          <w:color w:val="000000"/>
        </w:rPr>
      </w:pPr>
      <w:bookmarkStart w:id="80" w:name="a141"/>
      <w:bookmarkEnd w:id="80"/>
      <w:r>
        <w:rPr>
          <w:color w:val="000000"/>
        </w:rPr>
        <w:t>пункт 3 Указа Президента Республики Беларусь от 6 ию</w:t>
      </w:r>
      <w:r>
        <w:rPr>
          <w:color w:val="000000"/>
        </w:rPr>
        <w:t>ля 2021 г. № 260 «О лицах, осуществляющих финансовые операции»;</w:t>
      </w:r>
    </w:p>
    <w:p w:rsidR="00000000" w:rsidRDefault="001F4EF6">
      <w:pPr>
        <w:pStyle w:val="newncpi"/>
        <w:rPr>
          <w:color w:val="000000"/>
        </w:rPr>
      </w:pPr>
      <w:bookmarkStart w:id="81" w:name="a128"/>
      <w:bookmarkEnd w:id="81"/>
      <w:r>
        <w:rPr>
          <w:color w:val="000000"/>
        </w:rPr>
        <w:t>пункт 5 приложения к Указу Президента Республики Беларусь от 28 октября 2021 г. № 422 «О мерах по совершенствованию защиты персональных данных»;</w:t>
      </w:r>
    </w:p>
    <w:p w:rsidR="00000000" w:rsidRDefault="001F4EF6">
      <w:pPr>
        <w:pStyle w:val="newncpi"/>
        <w:rPr>
          <w:color w:val="000000"/>
        </w:rPr>
      </w:pPr>
      <w:bookmarkStart w:id="82" w:name="a142"/>
      <w:bookmarkEnd w:id="82"/>
      <w:r>
        <w:rPr>
          <w:color w:val="000000"/>
        </w:rPr>
        <w:t>пункт 4 приложения 1 к Указу Президента Республ</w:t>
      </w:r>
      <w:r>
        <w:rPr>
          <w:color w:val="000000"/>
        </w:rPr>
        <w:t>ики Беларусь от 28 февраля 2022 г. № 73 «Об изменении указов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83" w:name="a129"/>
      <w:bookmarkEnd w:id="83"/>
      <w:r>
        <w:rPr>
          <w:color w:val="000000"/>
        </w:rPr>
        <w:t>пункт 1 приложения 2 к Указу Президента Республики Беларусь от 4 октября 2022 г. № 351 «О развитии агроэкотуризма»;</w:t>
      </w:r>
    </w:p>
    <w:p w:rsidR="00000000" w:rsidRDefault="001F4EF6">
      <w:pPr>
        <w:pStyle w:val="newncpi"/>
        <w:rPr>
          <w:color w:val="000000"/>
        </w:rPr>
      </w:pPr>
      <w:bookmarkStart w:id="84" w:name="a133"/>
      <w:bookmarkEnd w:id="84"/>
      <w:r>
        <w:rPr>
          <w:color w:val="000000"/>
        </w:rPr>
        <w:t>пункт 3 Указа Президента Республики Беларусь о</w:t>
      </w:r>
      <w:r>
        <w:rPr>
          <w:color w:val="000000"/>
        </w:rPr>
        <w:t>т 18 октября 2022 г. № 368 «О взаимодействии операторов электросвязи, поставщиков услуг электросвязи и владельцев интернет-ресурсов с органами, осуществляющими оперативно-розыскную деятельность»;</w:t>
      </w:r>
    </w:p>
    <w:p w:rsidR="00000000" w:rsidRDefault="001F4EF6">
      <w:pPr>
        <w:pStyle w:val="newncpi"/>
        <w:rPr>
          <w:color w:val="000000"/>
        </w:rPr>
      </w:pPr>
      <w:bookmarkStart w:id="85" w:name="a135"/>
      <w:bookmarkEnd w:id="85"/>
      <w:r>
        <w:rPr>
          <w:color w:val="000000"/>
        </w:rPr>
        <w:t xml:space="preserve">пункт 6 приложения 1 к Указу Президента Республики Беларусь </w:t>
      </w:r>
      <w:r>
        <w:rPr>
          <w:color w:val="000000"/>
        </w:rPr>
        <w:t>от 12 апреля 2023 г. № 102 «О развитии Парка высоких технологий»;</w:t>
      </w:r>
    </w:p>
    <w:p w:rsidR="00000000" w:rsidRDefault="001F4EF6">
      <w:pPr>
        <w:pStyle w:val="newncpi"/>
        <w:rPr>
          <w:color w:val="000000"/>
        </w:rPr>
      </w:pPr>
      <w:bookmarkStart w:id="86" w:name="a148"/>
      <w:bookmarkEnd w:id="86"/>
      <w:r>
        <w:rPr>
          <w:color w:val="000000"/>
        </w:rPr>
        <w:t>пункт 2 приложения к Указу Президента Республики Беларусь от 27 апреля 2023 г. № 126 «Об изменении указов Президента Республики Беларусь»;</w:t>
      </w:r>
    </w:p>
    <w:p w:rsidR="00000000" w:rsidRDefault="001F4EF6">
      <w:pPr>
        <w:pStyle w:val="newncpi"/>
        <w:rPr>
          <w:color w:val="000000"/>
        </w:rPr>
      </w:pPr>
      <w:bookmarkStart w:id="87" w:name="a146"/>
      <w:bookmarkEnd w:id="87"/>
      <w:r>
        <w:rPr>
          <w:color w:val="000000"/>
        </w:rPr>
        <w:t>пункт 3 приложения к Указу Президента Республики Бе</w:t>
      </w:r>
      <w:r>
        <w:rPr>
          <w:color w:val="000000"/>
        </w:rPr>
        <w:t>ларусь от 1 февраля 2024 г. № 37 «Об изменении указов Президента Республики Беларусь».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2. Внести изменения в  Указ Президента Республики Беларусь:</w:t>
      </w:r>
    </w:p>
    <w:p w:rsidR="00000000" w:rsidRDefault="001F4EF6">
      <w:pPr>
        <w:pStyle w:val="underpoint"/>
        <w:rPr>
          <w:color w:val="000000"/>
        </w:rPr>
      </w:pPr>
      <w:r>
        <w:rPr>
          <w:color w:val="000000"/>
        </w:rPr>
        <w:t>2.1. от 13 июня 2013 г.</w:t>
      </w:r>
      <w:r>
        <w:rPr>
          <w:color w:val="000000"/>
        </w:rPr>
        <w:t xml:space="preserve"> </w:t>
      </w:r>
      <w:r>
        <w:rPr>
          <w:color w:val="000000"/>
        </w:rPr>
        <w:t>№ 268 «О некоторых вопросах деятельности государственного учреждения «Транспортная ин</w:t>
      </w:r>
      <w:r>
        <w:rPr>
          <w:color w:val="000000"/>
        </w:rPr>
        <w:t>спекция Министерства транспорта и коммуникаций Республики Беларусь»:</w:t>
      </w:r>
    </w:p>
    <w:p w:rsidR="00000000" w:rsidRDefault="001F4EF6">
      <w:pPr>
        <w:pStyle w:val="newncpi"/>
        <w:rPr>
          <w:color w:val="000000"/>
        </w:rPr>
      </w:pPr>
      <w:bookmarkStart w:id="88" w:name="a124"/>
      <w:bookmarkEnd w:id="88"/>
      <w:r>
        <w:rPr>
          <w:color w:val="000000"/>
        </w:rPr>
        <w:t>название и преамбулу изложить в следующей редакции: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«О деятельности государственного учреждения «Транспортная инспекция Министерства транспорта и коммуникаций Республики Беларусь»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целях</w:t>
      </w:r>
      <w:r>
        <w:rPr>
          <w:color w:val="000000"/>
        </w:rPr>
        <w:t xml:space="preserve"> обеспечения функционирования системы электронного сбора платы за проезд транспортных средств по платным автомобильным дорогам Республики Беларусь, контроля за исполнением порядка ее взимания, а также повышения уровня безопасности транспортной деятельности</w:t>
      </w:r>
      <w:r>
        <w:rPr>
          <w:color w:val="000000"/>
        </w:rPr>
        <w:t>:»;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lastRenderedPageBreak/>
        <w:t>в пункте 2:</w:t>
      </w:r>
    </w:p>
    <w:p w:rsidR="00000000" w:rsidRDefault="001F4EF6">
      <w:pPr>
        <w:pStyle w:val="newncpi"/>
        <w:rPr>
          <w:color w:val="000000"/>
        </w:rPr>
      </w:pPr>
      <w:bookmarkStart w:id="89" w:name="a125"/>
      <w:bookmarkEnd w:id="89"/>
      <w:r>
        <w:rPr>
          <w:color w:val="000000"/>
        </w:rPr>
        <w:t>подпункт 2.1 изложить в следующей редакции:</w:t>
      </w:r>
    </w:p>
    <w:p w:rsidR="00000000" w:rsidRDefault="001F4EF6">
      <w:pPr>
        <w:pStyle w:val="underpoint"/>
        <w:rPr>
          <w:color w:val="000000"/>
        </w:rPr>
      </w:pPr>
      <w:r>
        <w:rPr>
          <w:rStyle w:val="rednoun"/>
          <w:color w:val="000000"/>
        </w:rPr>
        <w:t>«2.1.</w:t>
      </w:r>
      <w:r>
        <w:rPr>
          <w:color w:val="000000"/>
        </w:rPr>
        <w:t> уполномоченные должностные лица государственного учреждения «Транспортная инспекция Министерства транспорта и коммуникаций Республики Беларусь» (далее – Транспортная инспекция) имеют право п</w:t>
      </w:r>
      <w:r>
        <w:rPr>
          <w:color w:val="000000"/>
        </w:rPr>
        <w:t>роводить контрольное оформление заказов на оказание услуг по автомобильной перевозке пассажиров;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1F4EF6">
      <w:pPr>
        <w:pStyle w:val="newncpi"/>
        <w:rPr>
          <w:color w:val="000000"/>
        </w:rPr>
      </w:pPr>
      <w:bookmarkStart w:id="90" w:name="a126"/>
      <w:bookmarkEnd w:id="90"/>
      <w:r>
        <w:rPr>
          <w:color w:val="000000"/>
        </w:rPr>
        <w:t>дополнить пункт подпунктом 2.2 следующего содержания:</w:t>
      </w:r>
    </w:p>
    <w:p w:rsidR="00000000" w:rsidRDefault="001F4EF6">
      <w:pPr>
        <w:pStyle w:val="underpoint"/>
        <w:rPr>
          <w:color w:val="000000"/>
        </w:rPr>
      </w:pPr>
      <w:r>
        <w:rPr>
          <w:rStyle w:val="rednoun"/>
          <w:color w:val="000000"/>
        </w:rPr>
        <w:t>«2.2.</w:t>
      </w:r>
      <w:r>
        <w:rPr>
          <w:color w:val="000000"/>
        </w:rPr>
        <w:t> в случае выявления при проведении выборочных и внеплановых проверок, мероприятий технического (те</w:t>
      </w:r>
      <w:r>
        <w:rPr>
          <w:color w:val="000000"/>
        </w:rPr>
        <w:t>хнологического, поверочного) характера, мониторингов нарушений требований законодательства в области транспортной деятельности, создающих угрозу причинения вреда жизни и здоровью населения, допущенных производителями транспортных работ и услуг при организа</w:t>
      </w:r>
      <w:r>
        <w:rPr>
          <w:color w:val="000000"/>
        </w:rPr>
        <w:t>ции, выполнении перевозок автомобильным, городским электрическим, железнодорожным, внутренним водным транспортом, Транспортная инспекция имеет право выносить требование (предписание) о приостановлении (запрете) производства и (или) реализации товаров (рабо</w:t>
      </w:r>
      <w:r>
        <w:rPr>
          <w:color w:val="000000"/>
        </w:rPr>
        <w:t>т, услуг), эксплуатации транспортных средств до устранения нарушений, послуживших основанием для вынесения такого требования (предписания) в соответствии с законодательством о контрольной (надзорной) деятельности;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:rsidR="00000000" w:rsidRDefault="001F4EF6">
      <w:pPr>
        <w:pStyle w:val="underpoint"/>
        <w:rPr>
          <w:color w:val="000000"/>
        </w:rPr>
      </w:pPr>
      <w:r>
        <w:rPr>
          <w:color w:val="000000"/>
        </w:rPr>
        <w:t>2.2. от 31 декабря 2019 г.</w:t>
      </w:r>
      <w:r>
        <w:rPr>
          <w:color w:val="000000"/>
        </w:rPr>
        <w:t xml:space="preserve"> </w:t>
      </w:r>
      <w:r>
        <w:rPr>
          <w:color w:val="000000"/>
        </w:rPr>
        <w:t>№ 499 «Об обр</w:t>
      </w:r>
      <w:r>
        <w:rPr>
          <w:color w:val="000000"/>
        </w:rPr>
        <w:t>ащении лекарственных средств»: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пункте 2:</w:t>
      </w:r>
    </w:p>
    <w:p w:rsidR="00000000" w:rsidRDefault="001F4EF6">
      <w:pPr>
        <w:pStyle w:val="newncpi"/>
        <w:rPr>
          <w:color w:val="000000"/>
        </w:rPr>
      </w:pPr>
      <w:bookmarkStart w:id="91" w:name="a131"/>
      <w:bookmarkEnd w:id="91"/>
      <w:r>
        <w:rPr>
          <w:color w:val="000000"/>
        </w:rPr>
        <w:t>абзац второй подпункта 2.2 после слова «производимых» дополнить словами «РУП «Медтехноцентр», УП «Белмедтехника» и его дочерними предприятиями,»;</w:t>
      </w:r>
    </w:p>
    <w:p w:rsidR="00000000" w:rsidRDefault="001F4EF6">
      <w:pPr>
        <w:pStyle w:val="newncpi"/>
        <w:rPr>
          <w:color w:val="000000"/>
        </w:rPr>
      </w:pPr>
      <w:bookmarkStart w:id="92" w:name="a132"/>
      <w:bookmarkEnd w:id="92"/>
      <w:r>
        <w:rPr>
          <w:color w:val="000000"/>
        </w:rPr>
        <w:t>подпункт 2.6 дополнить частью следующего содержания: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«В случае выяв</w:t>
      </w:r>
      <w:r>
        <w:rPr>
          <w:color w:val="000000"/>
        </w:rPr>
        <w:t>ления нарушений законодательства, создающих угрозу причинения вреда жизни или здоровью населения, при проведении выборочных, внеплановых проверок, мониторингов, а также по результатам проведения мероприятий технического (технологического, поверочного) хара</w:t>
      </w:r>
      <w:r>
        <w:rPr>
          <w:color w:val="000000"/>
        </w:rPr>
        <w:t>ктера учреждением выносится требование о приостановлении (запрете) производства и (или) реализации товаров (работ, услуг), эксплуатации транспортных средств, имеющих отношение к послужившим основанием для вынесения такого требования нарушениям, до устранен</w:t>
      </w:r>
      <w:r>
        <w:rPr>
          <w:color w:val="000000"/>
        </w:rPr>
        <w:t>ия этих нарушений.»;</w:t>
      </w:r>
    </w:p>
    <w:p w:rsidR="00000000" w:rsidRDefault="001F4EF6">
      <w:pPr>
        <w:pStyle w:val="newncpi"/>
        <w:rPr>
          <w:color w:val="000000"/>
        </w:rPr>
      </w:pPr>
      <w:bookmarkStart w:id="93" w:name="a134"/>
      <w:bookmarkEnd w:id="93"/>
      <w:r>
        <w:rPr>
          <w:color w:val="000000"/>
        </w:rPr>
        <w:t>пункт 1 приложения 2 к Указу исключить.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append1"/>
              <w:rPr>
                <w:color w:val="000000"/>
              </w:rPr>
            </w:pPr>
            <w:bookmarkStart w:id="94" w:name="a12"/>
            <w:bookmarkEnd w:id="94"/>
            <w:r>
              <w:rPr>
                <w:color w:val="000000"/>
              </w:rPr>
              <w:t>Приложение 3</w:t>
            </w:r>
          </w:p>
          <w:p w:rsidR="00000000" w:rsidRDefault="001F4EF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Указу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06.06.2025 № 227</w:t>
            </w:r>
          </w:p>
        </w:tc>
      </w:tr>
    </w:tbl>
    <w:p w:rsidR="00000000" w:rsidRDefault="001F4EF6">
      <w:pPr>
        <w:pStyle w:val="titlep"/>
        <w:jc w:val="left"/>
        <w:rPr>
          <w:color w:val="000000"/>
        </w:rPr>
      </w:pPr>
      <w:bookmarkStart w:id="95" w:name="a352"/>
      <w:bookmarkEnd w:id="95"/>
      <w:r>
        <w:rPr>
          <w:color w:val="000000"/>
        </w:rPr>
        <w:t>ПЕРЕЧЕНЬ</w:t>
      </w:r>
      <w:r>
        <w:rPr>
          <w:color w:val="000000"/>
        </w:rPr>
        <w:br/>
        <w:t>мероприятий, при осуществлении которых не применяется настоящий Указ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1. Контроль (надзор) за </w:t>
      </w:r>
      <w:r>
        <w:rPr>
          <w:color w:val="000000"/>
        </w:rPr>
        <w:t>соблюдением законодательства о государственной регистрации и ликвидации (прекращении деятельности) юридических лиц и индивидуальных предпринимателей, в том числе проверки, проводимые при ликвидации (прекращении деятельности) юридических лиц и индивидуальны</w:t>
      </w:r>
      <w:r>
        <w:rPr>
          <w:color w:val="000000"/>
        </w:rPr>
        <w:t xml:space="preserve">х </w:t>
      </w:r>
      <w:r>
        <w:rPr>
          <w:color w:val="000000"/>
        </w:rPr>
        <w:lastRenderedPageBreak/>
        <w:t>предпринимателей, а также при наличии сведений и фактов, свидетельствующих о неосуществлении предпринимательской деятельности в течение 24 месяцев подряд.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2. Проверки при проведении процедур, применяемых в ходе производства по делу о несостоятельности ил</w:t>
      </w:r>
      <w:r>
        <w:rPr>
          <w:color w:val="000000"/>
        </w:rPr>
        <w:t>и банкротстве.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3. Мониторинг массовой информации.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4. Государственный пожарный надзор при эксплуатации объектов по производству, хранению и утилизации взрывчатых материалов и изделий, их содержащих.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5. Расследование случаев возникновения профессиональных за</w:t>
      </w:r>
      <w:r>
        <w:rPr>
          <w:color w:val="000000"/>
        </w:rPr>
        <w:t>болеваний (подозрений на заболевания), несчастных случаев на производстве, происшествий (аварий, катастроф, бедствий, инцидентов, технологических нарушений), повлекших чрезвычайные ситуации природного и техногенного характера либо происшедших с транспортны</w:t>
      </w:r>
      <w:r>
        <w:rPr>
          <w:color w:val="000000"/>
        </w:rPr>
        <w:t>ми средствами, на опасных производственных объектах и (или) потенциально опасных объектах, объектах энергетического хозяйства.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6. Контроль (надзор) за соблюдением законодательства в области национальной безопасности государства в военной сфере, обеспечение</w:t>
      </w:r>
      <w:r>
        <w:rPr>
          <w:color w:val="000000"/>
        </w:rPr>
        <w:t>м защиты государственных секретов государственными органами, юридическими и физическими лицами, а также государственный контроль за деятельностью по обеспечению государственных органов и иных юридических лиц правительственной и оперативной связью, обеспече</w:t>
      </w:r>
      <w:r>
        <w:rPr>
          <w:color w:val="000000"/>
        </w:rPr>
        <w:t>нием безопасности шифрованной, засекреченной и кодированной связи, использованием на территории Республики Беларусь излучающих радиоэлектронных средств и высокочастотных устройств любого назначения.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7. Контроль за технической и криптографической защитой ин</w:t>
      </w:r>
      <w:r>
        <w:rPr>
          <w:color w:val="000000"/>
        </w:rPr>
        <w:t>формации в государственных органах и иных организациях – собственниках (владельцах) объектов, на которых такая защита является обязательной в соответствии с законодательными актами, за исключением мероприятий по контролю за соблюдением законодательства о л</w:t>
      </w:r>
      <w:r>
        <w:rPr>
          <w:color w:val="000000"/>
        </w:rPr>
        <w:t>ицензировании и лицензионных требований.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8. Охранные мероприятия в соответствии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от 8 мая 2009 г. № 16-З «О государственной охране».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9. Осуществление правосудия, проверок при реализации полномочий прокурора, а также уполномочен</w:t>
      </w:r>
      <w:r>
        <w:rPr>
          <w:color w:val="000000"/>
        </w:rPr>
        <w:t>ными государственными органами процессуальных действий, предусмотренных Уголовно-процессуальным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Беларусь, оперативно-розыскной деятельности.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10. Пограничный контроль, государственный карантинный фитосанитарный контроль (надзор), санитар</w:t>
      </w:r>
      <w:r>
        <w:rPr>
          <w:color w:val="000000"/>
        </w:rPr>
        <w:t>но-карантинный, ветеринарный, автомобильный и иные виды контроля, проводимые на Государственной границе Республики Беларусь.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11. Таможенный контроль, за исключением проведения выездных таможенных проверок. При этом при проведении выездных таможенных провер</w:t>
      </w:r>
      <w:r>
        <w:rPr>
          <w:color w:val="000000"/>
        </w:rPr>
        <w:t>ок нормы настоящего Указа и утвержденного им Положения о порядке организации и проведения проверок применяются в части, не урегулированной Таможенным</w:t>
      </w:r>
      <w:r>
        <w:rPr>
          <w:color w:val="000000"/>
        </w:rPr>
        <w:t xml:space="preserve"> </w:t>
      </w:r>
      <w:r>
        <w:rPr>
          <w:color w:val="000000"/>
        </w:rPr>
        <w:t>кодексом Евразийского экономического союза и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от 10 января 2014 г. № 129-З «О т</w:t>
      </w:r>
      <w:r>
        <w:rPr>
          <w:color w:val="000000"/>
        </w:rPr>
        <w:t>аможенном регулировании в Республике Беларусь».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12. Экспортный контроль.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13. Обязательства, принятые в соответствии с международными договорами Республики Беларусь.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14. Контроль (надзор) за соблюдением законодательства о политических партиях и других общес</w:t>
      </w:r>
      <w:r>
        <w:rPr>
          <w:color w:val="000000"/>
        </w:rPr>
        <w:t>твенных объединениях, их союзах (ассоциациях), религиозных организациях, республиканских государственно-общественных объединениях, их организационных структурах, фондах.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15. Контроль (надзор) за соблюдением законодательства об адвокатуре.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16. </w:t>
      </w:r>
      <w:r>
        <w:rPr>
          <w:color w:val="000000"/>
        </w:rPr>
        <w:t>Мероприятия по выявлению имущества юридического лица или индивидуального предпринимателя и их дебиторов, проводимые в целях взыскания задолженности по налогам, сборам (пошлинам), пеням, иным обязательным платежам в бюджет, в том числе в государственные цел</w:t>
      </w:r>
      <w:r>
        <w:rPr>
          <w:color w:val="000000"/>
        </w:rPr>
        <w:t>евые бюджетные фонды, а также в государственные внебюджетные фонды.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17. Проверки (мониторинги) государственных органов.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18. Проверки, необходимые для подготовки к проведению массовых мероприятий.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19. Полевые мероприятия в целях оперативного выявления и пре</w:t>
      </w:r>
      <w:r>
        <w:rPr>
          <w:color w:val="000000"/>
        </w:rPr>
        <w:t>сечения нарушений законодательства в области охраны и использования диких животных, относящихся к объектам охоты и рыболовства, древесно-кустарниковой растительности и иных дикорастущих растений, лесного фонда, его защиты и воспроизводства, земель под дико</w:t>
      </w:r>
      <w:r>
        <w:rPr>
          <w:color w:val="000000"/>
        </w:rPr>
        <w:t>растущей древесно-кустарниковой растительностью (насаждениями).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20. Мероприятия, связанные с процедурами выдачи банковских кредитов, займов, ссуд, отбором проб и проведением измерений в области охраны окружающей среды.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21. Государственная санитарно-гигиени</w:t>
      </w:r>
      <w:r>
        <w:rPr>
          <w:color w:val="000000"/>
        </w:rPr>
        <w:t xml:space="preserve">ческая экспертиза и иные исследования, в том числе лабораторные, связанные с отбором проб, проводимые должностными лицами органов и учреждений, осуществляющих государственный санитарный надзор, по заявкам юридических лиц и индивидуальных предпринимателей, </w:t>
      </w:r>
      <w:r>
        <w:rPr>
          <w:color w:val="000000"/>
        </w:rPr>
        <w:t>а также в соответствии с заключенным гражданско-правовым договором, результаты которых не являются основанием для составления акта (справки) проверки и вынесения решения, требования либо предписания.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22. Иммунопрофилактика инфекционных заболеваний, а также</w:t>
      </w:r>
      <w:r>
        <w:rPr>
          <w:color w:val="000000"/>
        </w:rPr>
        <w:t xml:space="preserve"> дезинфекционные, дезинсекционные и дератизационные работы (услуги).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23. Проверки, проводимые по месту нахождения контролирующего (надзорного) органа на основании изучения документов и информации, полученных контролирующим (надзорным) органом в соответстви</w:t>
      </w:r>
      <w:r>
        <w:rPr>
          <w:color w:val="000000"/>
        </w:rPr>
        <w:t>и с законодательством, без истребования от проверяемого субъекта иных документов (камеральные проверки).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24. Камеральные проверки, проводимые налоговыми и таможенными органами.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 xml:space="preserve">25. Надзор Национальным банком в форме анализа деятельности банков, банковских </w:t>
      </w:r>
      <w:r>
        <w:rPr>
          <w:color w:val="000000"/>
        </w:rPr>
        <w:t>групп и банковских холдингов, ОАО «Банк развития Республики Беларусь» на основе отчетности и иной информации, полученных им в соответствии с законодательством.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26. Проверки обоснованности решений комиссии по чрезвычайным ситуациям об оказании финансовой по</w:t>
      </w:r>
      <w:r>
        <w:rPr>
          <w:color w:val="000000"/>
        </w:rPr>
        <w:t>ддержки юридическим и физическим лицам, индивидуальным предпринимателям, имуществу которых нанесен материальный ущерб в результате чрезвычайных ситуаций.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27. Проверки, проводимые при прекращении на территории Республики Беларусь деятельности иностранных ор</w:t>
      </w:r>
      <w:r>
        <w:rPr>
          <w:color w:val="000000"/>
        </w:rPr>
        <w:t>ганизаций и их представительств, а также при прекращении на территории Республики Беларусь деятельности постоянных представительств иностранных организаций.</w:t>
      </w:r>
    </w:p>
    <w:p w:rsidR="00000000" w:rsidRDefault="001F4EF6">
      <w:pPr>
        <w:pStyle w:val="point"/>
        <w:rPr>
          <w:color w:val="000000"/>
        </w:rPr>
      </w:pPr>
      <w:bookmarkStart w:id="96" w:name="a332"/>
      <w:bookmarkEnd w:id="96"/>
      <w:r>
        <w:rPr>
          <w:color w:val="000000"/>
        </w:rPr>
        <w:t>28. Проверки, проводимые при прекращении на территории Республики Беларусь деятельности филиалов ин</w:t>
      </w:r>
      <w:r>
        <w:rPr>
          <w:color w:val="000000"/>
        </w:rPr>
        <w:t>остранных юридических лиц.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29. Проводимые Министерством внутренних дел, Министерством обороны, Министерством по чрезвычайным ситуациям, Следственным комитетом, Государственным комитетом судебных экспертиз, Комитетом государственной безопасности, Государств</w:t>
      </w:r>
      <w:r>
        <w:rPr>
          <w:color w:val="000000"/>
        </w:rPr>
        <w:t>енным пограничным комитетом, Департаментом финансовых расследований Комитета государственного контроля, структурными подразделениями данных государственных органов проверки выполнения подчиненными им органами (подразделениями) и организациями функций и зад</w:t>
      </w:r>
      <w:r>
        <w:rPr>
          <w:color w:val="000000"/>
        </w:rPr>
        <w:t>ач, возложенных на указанные органы (подразделения) и организации законодательством.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 xml:space="preserve">30. Государственный надзор в области обеспечения ядерной и радиационной безопасности, контроль за выполнением лицензиатами законодательства о лицензировании, лицензионных </w:t>
      </w:r>
      <w:r>
        <w:rPr>
          <w:color w:val="000000"/>
        </w:rPr>
        <w:t>требований и условий осуществления деятельности в области использования атомной энергии и источников ионизирующего излучения, в том числе особых лицензионных требований и условий.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31. Контроль (надзор) за выполнением возложенных на контролирующие (надзорны</w:t>
      </w:r>
      <w:r>
        <w:rPr>
          <w:color w:val="000000"/>
        </w:rPr>
        <w:t>е) органы контрольных (надзорных) функций.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32. Мероприятия при рассмотрении обращений граждан, в том числе индивидуальных предпринимателей, и юридических лиц, включая обращения, подлежащие рассмотрению с выездом на место, без использования полномочий, пред</w:t>
      </w:r>
      <w:r>
        <w:rPr>
          <w:color w:val="000000"/>
        </w:rPr>
        <w:t>оставленных контролирующим (надзорным) органам для проверок.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33. Осуществление административных процедур по заявлениям юридических лиц, индивидуальных предпринимателей и иных физических лиц.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34. Контроль (надзор) за обеспечением безопасности при сооружении</w:t>
      </w:r>
      <w:r>
        <w:rPr>
          <w:color w:val="000000"/>
        </w:rPr>
        <w:t xml:space="preserve"> и вводе в эксплуатацию Белорусской атомной электростанции.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 xml:space="preserve">35. Контрольные мероприятия для подтверждения обоснованности зачета либо возврата проверяемому субъекту превышения сумм налоговых вычетов над суммами налога на добавленную стоимость, исчисленными </w:t>
      </w:r>
      <w:r>
        <w:rPr>
          <w:color w:val="000000"/>
        </w:rPr>
        <w:t>по реализации товаров (работ, услуг), имущественных прав.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36. Проверки восстановленных проверяемым субъектом документов бухгалтерского, налогового учета и (или) других документов, связанных с налогообложением, представленных в налоговый орган в течение сро</w:t>
      </w:r>
      <w:r>
        <w:rPr>
          <w:color w:val="000000"/>
        </w:rPr>
        <w:t>ков, определенных налоговым законодательством.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37. Контрольные мероприятия для подтверждения устранения субъектом (проверяемым субъектом) нарушений, выявленных в ходе проверки, мониторинга или мероприятий технического (технологического, поверочного) характ</w:t>
      </w:r>
      <w:r>
        <w:rPr>
          <w:color w:val="000000"/>
        </w:rPr>
        <w:t>ера.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38. Проверки по заявлению проверяемого субъекта.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39. Проверки при реорганизации проверяемого субъекта.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40. Мероприятия для подтверждения факта неосуществления юридическим лицом или индивидуальным предпринимателем деятельности в течение последних шести</w:t>
      </w:r>
      <w:r>
        <w:rPr>
          <w:color w:val="000000"/>
        </w:rPr>
        <w:t xml:space="preserve"> месяцев подряд в целях признания задолженности такого субъекта безнадежным долгом и ее списания.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41. Контроль за обработкой персональных данных операторами (уполномоченными лицами).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42. Проверки выполнения операторами электросвязи, поставщиками услуг элек</w:t>
      </w:r>
      <w:r>
        <w:rPr>
          <w:color w:val="000000"/>
        </w:rPr>
        <w:t xml:space="preserve">тросвязи и владельцами интернет-ресурсов технических требований к системам технических средств для обеспечения оперативно-розыскных мероприятий, базам данных, автоматизированным системам операторов электросвязи, поставщиков услуг электросвязи и владельцев </w:t>
      </w:r>
      <w:r>
        <w:rPr>
          <w:color w:val="000000"/>
        </w:rPr>
        <w:t>интернет-ресурсов, содержащим информацию об абонентах и иных пользователях услуг электросвязи, интернет-услуг, интернет-ресурсов, оказанных этим абонентам, пользователям услугах электросвязи, интернет-услугах, услугах, оказанных с использованием интернет-р</w:t>
      </w:r>
      <w:r>
        <w:rPr>
          <w:color w:val="000000"/>
        </w:rPr>
        <w:t>есурса и не являющихся услугами электросвязи, интернет-услугами, а также к иному оборудованию и программно-техническим средствам, используемым для обеспечения взаимодействия операторов электросвязи, поставщиков услуг электросвязи и владельцев интернет-ресу</w:t>
      </w:r>
      <w:r>
        <w:rPr>
          <w:color w:val="000000"/>
        </w:rPr>
        <w:t>рсов с органами, осуществляющими оперативно-розыскную деятельность (их уполномоченными подразделениями), и доступа этих органов (подразделений) к указанным базам данных, автоматизированным системам.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43. Мероприятия, осуществляемые государственными органами</w:t>
      </w:r>
      <w:r>
        <w:rPr>
          <w:color w:val="000000"/>
        </w:rPr>
        <w:t xml:space="preserve"> (организациями), подчиненными (подотчетными) Президенту Республики Беларусь и Правительству Республики Беларусь, в целях анализа эффективности работы подчиненных (входящих в состав (систему) организаций.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44. Мероприятия, осуществляемые облисполкомами (Мин</w:t>
      </w:r>
      <w:r>
        <w:rPr>
          <w:color w:val="000000"/>
        </w:rPr>
        <w:t>ским горисполкомом) в целях анализа эффективности работы подчиненных (входящих в состав (систему) организаций.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45. Контроль (надзор) за охватом территории Республики Беларусь услугами сотовой подвижной электросвязи и их качеством.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7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F4EF6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Указ </w:t>
            </w:r>
            <w:r>
              <w:rPr>
                <w:color w:val="000000"/>
              </w:rPr>
              <w:t>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06.06.2025 № 227</w:t>
            </w:r>
          </w:p>
        </w:tc>
      </w:tr>
    </w:tbl>
    <w:p w:rsidR="00000000" w:rsidRDefault="001F4EF6">
      <w:pPr>
        <w:pStyle w:val="titleu"/>
        <w:rPr>
          <w:color w:val="000000"/>
        </w:rPr>
      </w:pPr>
      <w:bookmarkStart w:id="97" w:name="a5"/>
      <w:bookmarkEnd w:id="97"/>
      <w:r>
        <w:rPr>
          <w:color w:val="000000"/>
        </w:rPr>
        <w:t>ПОЛОЖЕНИЕ</w:t>
      </w:r>
      <w:r>
        <w:rPr>
          <w:color w:val="000000"/>
        </w:rPr>
        <w:br/>
        <w:t>о порядке организации и проведения проверок</w:t>
      </w:r>
    </w:p>
    <w:p w:rsidR="00000000" w:rsidRDefault="001F4EF6">
      <w:pPr>
        <w:pStyle w:val="zagrazdel"/>
        <w:rPr>
          <w:color w:val="000000"/>
        </w:rPr>
      </w:pPr>
      <w:bookmarkStart w:id="98" w:name="a56"/>
      <w:bookmarkEnd w:id="98"/>
      <w:r>
        <w:rPr>
          <w:color w:val="000000"/>
        </w:rPr>
        <w:t>РАЗДЕЛ I</w:t>
      </w:r>
      <w:r>
        <w:rPr>
          <w:color w:val="000000"/>
        </w:rPr>
        <w:br/>
        <w:t>ОБЩИЕ ПОЛОЖЕНИЯ</w:t>
      </w:r>
    </w:p>
    <w:p w:rsidR="00000000" w:rsidRDefault="001F4EF6">
      <w:pPr>
        <w:pStyle w:val="chapter"/>
        <w:rPr>
          <w:color w:val="000000"/>
        </w:rPr>
      </w:pPr>
      <w:bookmarkStart w:id="99" w:name="a195"/>
      <w:bookmarkEnd w:id="99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определяются порядок организации и осуществления контроля (надзора) в Республике</w:t>
      </w:r>
      <w:r>
        <w:rPr>
          <w:color w:val="000000"/>
        </w:rPr>
        <w:t xml:space="preserve"> Беларусь в форме проверок, а также права, обязанности контролирующих (надзорных) органов и проверяемых субъектов.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2. Для целей настоящего Положения используются термины, определенные в приложении 1 к Указу, утвердившему настоящее Положение.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3. Контролирую</w:t>
      </w:r>
      <w:r>
        <w:rPr>
          <w:color w:val="000000"/>
        </w:rPr>
        <w:t>щий (надзорный) орган вправе проводить проверку, если этот орган включен в перечень контролирующих (надзорных) органов, уполномоченных проводить проверки, мониторинги, и сфер их контрольной (надзорной) деятельности, утверждаемый настоящим Указом.</w:t>
      </w:r>
    </w:p>
    <w:p w:rsidR="00000000" w:rsidRDefault="001F4EF6">
      <w:pPr>
        <w:pStyle w:val="point"/>
        <w:rPr>
          <w:color w:val="000000"/>
        </w:rPr>
      </w:pPr>
      <w:bookmarkStart w:id="100" w:name="a246"/>
      <w:bookmarkEnd w:id="100"/>
      <w:r>
        <w:rPr>
          <w:color w:val="000000"/>
        </w:rPr>
        <w:t>4. Провер</w:t>
      </w:r>
      <w:r>
        <w:rPr>
          <w:color w:val="000000"/>
        </w:rPr>
        <w:t>ка может проводиться контролирующим (надзорным) органом только в отношении проверяемых субъектов.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5. Вопросы, по которым осуществляется проверка контролирующим (надзорным) органом, должны соответствовать компетенции этого органа.</w:t>
      </w:r>
    </w:p>
    <w:p w:rsidR="00000000" w:rsidRDefault="001F4EF6">
      <w:pPr>
        <w:pStyle w:val="point"/>
        <w:rPr>
          <w:color w:val="000000"/>
        </w:rPr>
      </w:pPr>
      <w:bookmarkStart w:id="101" w:name="a212"/>
      <w:bookmarkEnd w:id="101"/>
      <w:r>
        <w:rPr>
          <w:color w:val="000000"/>
        </w:rPr>
        <w:t>6. Проведение выборочных и</w:t>
      </w:r>
      <w:r>
        <w:rPr>
          <w:color w:val="000000"/>
        </w:rPr>
        <w:t> внеплановых проверок по вопросам, относящимся к мероприятиям технического (технологического, поверочного) характера, не допускается.</w:t>
      </w:r>
    </w:p>
    <w:p w:rsidR="00000000" w:rsidRDefault="001F4EF6">
      <w:pPr>
        <w:pStyle w:val="point"/>
        <w:rPr>
          <w:color w:val="000000"/>
        </w:rPr>
      </w:pPr>
      <w:bookmarkStart w:id="102" w:name="a19"/>
      <w:bookmarkEnd w:id="102"/>
      <w:r>
        <w:rPr>
          <w:color w:val="000000"/>
        </w:rPr>
        <w:t>7. Нарушение должностным лицом контролирующего (надзорного) органа установленного порядка назначения проверки (в том числе</w:t>
      </w:r>
      <w:r>
        <w:rPr>
          <w:color w:val="000000"/>
        </w:rPr>
        <w:t xml:space="preserve"> ее необоснованное назначение) является основанием для признания проверки незаконной.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8. Решение о признании проверки незаконной принимается вышестоящим контролирующим (надзорным) органом (руководителем контролирующего (надзорного) органа, если вышестоящий</w:t>
      </w:r>
      <w:r>
        <w:rPr>
          <w:color w:val="000000"/>
        </w:rPr>
        <w:t xml:space="preserve"> контролирующий (надзорный) орган отсутствует), в том числе по заявлению (жалобе) проверяемого субъекта. Признание проверки незаконной влечет недействительность ее результатов, а если проверка не завершена – также ее прекращение, за исключением случаев уст</w:t>
      </w:r>
      <w:r>
        <w:rPr>
          <w:color w:val="000000"/>
        </w:rPr>
        <w:t>ановления в ходе проверки фактов, указывающих на признаки преступления.</w:t>
      </w:r>
    </w:p>
    <w:p w:rsidR="00000000" w:rsidRDefault="001F4EF6">
      <w:pPr>
        <w:pStyle w:val="newncpi"/>
        <w:rPr>
          <w:color w:val="000000"/>
        </w:rPr>
      </w:pPr>
      <w:bookmarkStart w:id="103" w:name="a18"/>
      <w:bookmarkEnd w:id="103"/>
      <w:r>
        <w:rPr>
          <w:color w:val="000000"/>
        </w:rPr>
        <w:t>Заявление (жалоба) о признании проверки незаконной может быть подано проверяемым субъектом в течение 10 рабочих дней со дня начала проверки и рассматривается вышестоящим контролирующим</w:t>
      </w:r>
      <w:r>
        <w:rPr>
          <w:color w:val="000000"/>
        </w:rPr>
        <w:t xml:space="preserve"> (надзорным) органом (руководителем контролирующего (надзорного) органа) в срок не позднее 10 рабочих дней со дня его получения. Пропуск срока подачи заявления (жалобы) является основанием для отказа в его рассмотрении. Копия решения по заявлению (жалобе) </w:t>
      </w:r>
      <w:r>
        <w:rPr>
          <w:color w:val="000000"/>
        </w:rPr>
        <w:t>в течение трех рабочих дней со дня его принятия направляется проверяемому субъекту, а также в органы Комитета государственного контроля и (или) прокуратуру при принятии решения о признании проверки незаконной.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 несогласия с решением вышестоящего ко</w:t>
      </w:r>
      <w:r>
        <w:rPr>
          <w:color w:val="000000"/>
        </w:rPr>
        <w:t>нтролирующего (надзорного) органа (руководителя контролирующего (надзорного) органа) об отказе в признании проверки незаконной в течение 10 рабочих дней со дня получения такого решения, а если ответ заявителем в установленные сроки не получен – со дня исте</w:t>
      </w:r>
      <w:r>
        <w:rPr>
          <w:color w:val="000000"/>
        </w:rPr>
        <w:t>чения указанных в части второй настоящего пункта сроков рассмотрения вышестоящим контролирующим (надзорным) органом (руководителем контролирующего (надзорного) органа) заявления (жалобы) о признании проверки незаконной и направления ответа по нему, действи</w:t>
      </w:r>
      <w:r>
        <w:rPr>
          <w:color w:val="000000"/>
        </w:rPr>
        <w:t>я (бездействие) должностных лиц контролирующего (надзорного) органа, указанные в пункте 7 настоящего Положения, могут быть обжалованы проверяемым субъектом в суде в соответствии с установленной подсудностью.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Подача заявления (жалобы) о признании проверки н</w:t>
      </w:r>
      <w:r>
        <w:rPr>
          <w:color w:val="000000"/>
        </w:rPr>
        <w:t>езаконной, обжалование действий (бездействия) должностных лиц контролирующего (надзорного) органа, указанных в пункте 7 настоящего Положения, не приостанавливают проведение проверки.</w:t>
      </w:r>
    </w:p>
    <w:p w:rsidR="00000000" w:rsidRDefault="001F4EF6">
      <w:pPr>
        <w:pStyle w:val="point"/>
        <w:rPr>
          <w:color w:val="000000"/>
        </w:rPr>
      </w:pPr>
      <w:bookmarkStart w:id="104" w:name="a340"/>
      <w:bookmarkEnd w:id="104"/>
      <w:r>
        <w:rPr>
          <w:color w:val="000000"/>
        </w:rPr>
        <w:t>9. При отсутствии у проверяемого субъекта или непредставлении им документ</w:t>
      </w:r>
      <w:r>
        <w:rPr>
          <w:color w:val="000000"/>
        </w:rPr>
        <w:t>ов бухгалтерского, налогового учета и (или) других документов, связанных с налогообложением, контролирующий (надзорный) орган в пределах своей компетенции вправе определять, если иное не предусмотрено Президентом Республики Беларусь, в порядке, установленн</w:t>
      </w:r>
      <w:r>
        <w:rPr>
          <w:color w:val="000000"/>
        </w:rPr>
        <w:t>ом Советом Министров Республики Беларусь, размер причитающихся к уплате в бюджет сумм налогов, сборов (пошлин) на основании сведений о движении денежных средств по счетам в банке и (или) сведений о проверяемом субъекте, полученных от других государственных</w:t>
      </w:r>
      <w:r>
        <w:rPr>
          <w:color w:val="000000"/>
        </w:rPr>
        <w:t xml:space="preserve"> органов, юридических и физических лиц, либо расчетным методом на основании сведений о юридических лицах и индивидуальных предпринимателях, осуществляющих аналогичные виды деятельности.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10. Для назначения выборочной проверки календарные периоды исчисляются</w:t>
      </w:r>
      <w:r>
        <w:rPr>
          <w:color w:val="000000"/>
        </w:rPr>
        <w:t xml:space="preserve"> контролирующим (надзорным) органом с учетом установленной сферы контрольной (надзорной) деятельности с года окончания предыдущей выборочной (плановой, проведенной до 1 января 2018 г.) проверки (включая этот год), проведенной как данным органом, так и его </w:t>
      </w:r>
      <w:r>
        <w:rPr>
          <w:color w:val="000000"/>
        </w:rPr>
        <w:t>вышестоящим органом (их структурными подразделениями, территориальными органами, подчиненными организациями).</w:t>
      </w:r>
    </w:p>
    <w:p w:rsidR="00000000" w:rsidRDefault="001F4EF6">
      <w:pPr>
        <w:pStyle w:val="chapter"/>
        <w:rPr>
          <w:color w:val="000000"/>
        </w:rPr>
      </w:pPr>
      <w:bookmarkStart w:id="105" w:name="a196"/>
      <w:bookmarkEnd w:id="105"/>
      <w:r>
        <w:rPr>
          <w:color w:val="000000"/>
        </w:rPr>
        <w:t>ГЛАВА 2</w:t>
      </w:r>
      <w:r>
        <w:rPr>
          <w:color w:val="000000"/>
        </w:rPr>
        <w:br/>
        <w:t>ПРАВА И ОБЯЗАННОСТИ УЧАСТНИКОВ КОНТРОЛЬНОЙ (НАДЗОРНОЙ) ДЕЯТЕЛЬНОСТИ</w:t>
      </w:r>
    </w:p>
    <w:p w:rsidR="00000000" w:rsidRDefault="001F4EF6">
      <w:pPr>
        <w:pStyle w:val="point"/>
        <w:rPr>
          <w:color w:val="000000"/>
        </w:rPr>
      </w:pPr>
      <w:bookmarkStart w:id="106" w:name="a27"/>
      <w:bookmarkEnd w:id="106"/>
      <w:r>
        <w:rPr>
          <w:color w:val="000000"/>
        </w:rPr>
        <w:t>11. Контролирующие (надзорные) органы и проверяющие в </w:t>
      </w:r>
      <w:r>
        <w:rPr>
          <w:color w:val="000000"/>
        </w:rPr>
        <w:t>пределах своей компетенции вправе: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предъявлении служебных удостоверений и предписания на проведение проверки (в отношении объектов, допуск на которые ограничен в соответствии с законодательством, – иных документов, предусмотренных законодательством для</w:t>
      </w:r>
      <w:r>
        <w:rPr>
          <w:color w:val="000000"/>
        </w:rPr>
        <w:t> допуска на объекты) в порядке, установленном в пункте 47 настоящего Положения, свободно входить в служебные, производственные и иные помещения (объекты), на территорию проверяемого субъекта для проведения проверки. Условия и порядок доступа проверяющих в </w:t>
      </w:r>
      <w:r>
        <w:rPr>
          <w:color w:val="000000"/>
        </w:rPr>
        <w:t>жилые помещения, иные законные владения физических лиц помимо или против их воли определяются в соответствии с частями второй–четвертой пункта 47 настоящего Положения;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проведении проверки проверять у представителей проверяемого субъекта документы, удос</w:t>
      </w:r>
      <w:r>
        <w:rPr>
          <w:color w:val="000000"/>
        </w:rPr>
        <w:t>товеряющие личность, и (или) документы, подтверждающие полномочия, а также в случаях и порядке, установленных законодательными актами, производить личный досмотр (обыск) и досмотр находящихся при них вещей, документов, ценностей и транспортных средств;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р</w:t>
      </w:r>
      <w:r>
        <w:rPr>
          <w:color w:val="000000"/>
        </w:rPr>
        <w:t>амках вопросов, подлежащих проверке, требовать и получать от проверяемого субъекта, участников контрольного обмера необходимые для проверки документы (их копии), в том числе в электронном виде, иную информацию, касающуюся его деятельности и имущества. Если</w:t>
      </w:r>
      <w:r>
        <w:rPr>
          <w:color w:val="000000"/>
        </w:rPr>
        <w:t xml:space="preserve"> такие документы (их копии) в соответствии с законодательством не должны находиться в месте проверки, проверяющий или руководитель проверки обязан установить разумный срок (не менее двух рабочих дней) для их представления. Особенности истребования информац</w:t>
      </w:r>
      <w:r>
        <w:rPr>
          <w:color w:val="000000"/>
        </w:rPr>
        <w:t>ии и (или) документов при проведении внеплановой тематической оперативной проверки предусмотрены в пункте 95 настоящего Положения;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истребовать посредством направления письменных запросов от контрагентов проверяемого субъекта копии документов и иную информа</w:t>
      </w:r>
      <w:r>
        <w:rPr>
          <w:color w:val="000000"/>
        </w:rPr>
        <w:t>цию по операциям и расчетам, проводимым с проверяемым субъектом или с третьими лицами, имеющими отношение к проверяемым финансово-хозяйственным операциям, а при необходимости проводить встречные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истребовать в пределах своей компетенции на безвозм</w:t>
      </w:r>
      <w:r>
        <w:rPr>
          <w:color w:val="000000"/>
        </w:rPr>
        <w:t>ездной основе у государственных органов, иных организаций и физических лиц, обладающих информацией и (или) документами, имеющими отношение к деятельности и (или) имуществу проверяемого субъекта, необходимые для проверки информацию и (или) документы;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привле</w:t>
      </w:r>
      <w:r>
        <w:rPr>
          <w:color w:val="000000"/>
        </w:rPr>
        <w:t>кать экспертов, специалистов;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получать доступ в пределах своей компетенции к базам и банкам данных проверяемого субъекта с учетом требований законодательства об информации, информатизации и защите информации;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вызывать в контролирующий (надзорный) орган пре</w:t>
      </w:r>
      <w:r>
        <w:rPr>
          <w:color w:val="000000"/>
        </w:rPr>
        <w:t>дставителей проверяемого субъекта, участников контрольного обмера, а также других лиц, имеющих документы и (или) информацию о деятельности проверяемого субъекта;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проведении проверки использовать технические средства для контроля (надзора) за соблюдение</w:t>
      </w:r>
      <w:r>
        <w:rPr>
          <w:color w:val="000000"/>
        </w:rPr>
        <w:t>м законодательства, сбора и фиксации доказательств, подтверждающих факты правонарушений;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изымать у проверяемого субъекта в порядке, установленном в пунктах 49–51 настоящего Положения, оригиналы документов (иные носители информации), имеющих отношение к выя</w:t>
      </w:r>
      <w:r>
        <w:rPr>
          <w:color w:val="000000"/>
        </w:rPr>
        <w:t>вленным нарушениям, а также для проведения экспертизы (исследования) документы (иные носители информации) в целях установления их подлинности на срок, не превышающий срока проведения проверки (кроме случаев передачи оригиналов документов (иных носителей ин</w:t>
      </w:r>
      <w:r>
        <w:rPr>
          <w:color w:val="000000"/>
        </w:rPr>
        <w:t>формации) в органы уголовного преследования и суды или использования их в качестве источников доказательств по делу об административном правонарушении), либо требовать представления выписок из них или их копий;</w:t>
      </w:r>
    </w:p>
    <w:p w:rsidR="00000000" w:rsidRDefault="001F4EF6">
      <w:pPr>
        <w:pStyle w:val="newncpi"/>
        <w:rPr>
          <w:color w:val="000000"/>
        </w:rPr>
      </w:pPr>
      <w:bookmarkStart w:id="107" w:name="a342"/>
      <w:bookmarkEnd w:id="107"/>
      <w:r>
        <w:rPr>
          <w:color w:val="000000"/>
        </w:rPr>
        <w:t>проводить в порядке, определяемом Советом Мин</w:t>
      </w:r>
      <w:r>
        <w:rPr>
          <w:color w:val="000000"/>
        </w:rPr>
        <w:t>истров Республики Беларусь, контрольные закупки товарно-материальных ценностей и контрольные оформления заказов на выполнение работ, оказание услуг;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изымать в случаях и порядке, установленных законодательством, на срок, не превышающий срока проведения пров</w:t>
      </w:r>
      <w:r>
        <w:rPr>
          <w:color w:val="000000"/>
        </w:rPr>
        <w:t>ерки, кассовое оборудование для направления на техническое освидетельствование;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случаях и порядке, установленных законодательством, на срок, не превышающий срока проведения проверки, направлять с изъятием или без изъятия игровые автоматы на техническое о</w:t>
      </w:r>
      <w:r>
        <w:rPr>
          <w:color w:val="000000"/>
        </w:rPr>
        <w:t>свидетельствование;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требовать письменные и устные объяснения от проверяемого субъекта (его представителя), иных лиц по вопросам, возникающим в ходе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случаях, предусмотренных законодательными актами, получать в банках, небанковских кредитно-финан</w:t>
      </w:r>
      <w:r>
        <w:rPr>
          <w:color w:val="000000"/>
        </w:rPr>
        <w:t>совых организациях (далее, если не указано иное, – банки) сведения о счетах и вкладах (депозитах) проверяемого субъекта, в том числе о наличии счета в банке, иную информацию, составляющую банковскую тайну, необходимую для проведения проверки;</w:t>
      </w:r>
    </w:p>
    <w:p w:rsidR="00000000" w:rsidRDefault="001F4EF6">
      <w:pPr>
        <w:pStyle w:val="newncpi"/>
        <w:rPr>
          <w:color w:val="000000"/>
        </w:rPr>
      </w:pPr>
      <w:bookmarkStart w:id="108" w:name="a350"/>
      <w:bookmarkEnd w:id="108"/>
      <w:r>
        <w:rPr>
          <w:color w:val="000000"/>
        </w:rPr>
        <w:t>в случаях и п</w:t>
      </w:r>
      <w:r>
        <w:rPr>
          <w:color w:val="000000"/>
        </w:rPr>
        <w:t>орядке, предусмотренных актами законодательства, знакомиться в территориальных органах государственного казначейства Министерства финансов с подлинными документами и счетами, в том числе валютными, получать сведения, справки и копии документов, связанных с</w:t>
      </w:r>
      <w:r>
        <w:rPr>
          <w:color w:val="000000"/>
        </w:rPr>
        <w:t> операциями проверяемых субъектов, по другим вопросам, возникающим в ходе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проводить проверки фактического наличия документов и (или) имущества в кассах, помещениях, иных местах их хранения, контрольные обмеры, контрольные запуски в производство с</w:t>
      </w:r>
      <w:r>
        <w:rPr>
          <w:color w:val="000000"/>
        </w:rPr>
        <w:t>ырья и материалов, требовать от представителей проверяемого субъекта проведения инвентаризации, а также проверять ее результаты;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проводить в порядке, установленном Советом Министров Республики Беларусь и (или) нормативными правовыми актами Государственного</w:t>
      </w:r>
      <w:r>
        <w:rPr>
          <w:color w:val="000000"/>
        </w:rPr>
        <w:t xml:space="preserve"> комитета по стандартизации, Министерства здравоохранения, отбор проб и образцов продукции и направлять их в аккредитованные испытательные центры (лаборатории) для определения ее соответствия обязательным для соблюдения требованиям технических нормативных </w:t>
      </w:r>
      <w:r>
        <w:rPr>
          <w:color w:val="000000"/>
        </w:rPr>
        <w:t>правовых актов, технических регламентов Таможенного союза, Евразийского экономического союза, а также показателям, не включенным в технические регламенты Таможенного союза, Евразийского экономического союза, но задекларированным изготовителем (продавцом, п</w:t>
      </w:r>
      <w:r>
        <w:rPr>
          <w:color w:val="000000"/>
        </w:rPr>
        <w:t>оставщиком, импортером) продукции в договорах на поставку (продажу) продукции, в ее маркировке или эксплуатационной документации;</w:t>
      </w:r>
    </w:p>
    <w:p w:rsidR="00000000" w:rsidRDefault="001F4EF6">
      <w:pPr>
        <w:pStyle w:val="newncpi"/>
        <w:rPr>
          <w:color w:val="000000"/>
        </w:rPr>
      </w:pPr>
      <w:bookmarkStart w:id="109" w:name="a218"/>
      <w:bookmarkEnd w:id="109"/>
      <w:r>
        <w:rPr>
          <w:color w:val="000000"/>
        </w:rPr>
        <w:t>вносить предложения о применении мер дисциплинарного взыскания к лицам, действия (бездействие) которых повлекли нарушения;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осу</w:t>
      </w:r>
      <w:r>
        <w:rPr>
          <w:color w:val="000000"/>
        </w:rPr>
        <w:t>ществлять иные полномочия, предусмотренные законодательными актами.</w:t>
      </w:r>
    </w:p>
    <w:p w:rsidR="00000000" w:rsidRDefault="001F4EF6">
      <w:pPr>
        <w:pStyle w:val="point"/>
        <w:rPr>
          <w:color w:val="000000"/>
        </w:rPr>
      </w:pPr>
      <w:bookmarkStart w:id="110" w:name="a97"/>
      <w:bookmarkEnd w:id="110"/>
      <w:r>
        <w:rPr>
          <w:color w:val="000000"/>
        </w:rPr>
        <w:t>12. Приостановление (запрет) производства и (или) реализации товаров (работ, услуг), эксплуатации транспортных средств, операций по счетам, наложение ареста на имущество проверяемого субъе</w:t>
      </w:r>
      <w:r>
        <w:rPr>
          <w:color w:val="000000"/>
        </w:rPr>
        <w:t xml:space="preserve">кта, задержание транспортных средств на время проверки, арест и (или) изъятие вещей и товарно-материальных ценностей, которые являются предметами нарушения законодательства, а также орудиями и средствами совершения нарушения законодательства, опечатывание </w:t>
      </w:r>
      <w:r>
        <w:rPr>
          <w:color w:val="000000"/>
        </w:rPr>
        <w:t>касс, помещений, мест хранения документов и (или) имущества, иные ограничения деятельности проверяемого субъекта могут применяться контролирующим (надзорным) органом только в случае, если такие полномочия контролирующего (надзорного) органа прямо установле</w:t>
      </w:r>
      <w:r>
        <w:rPr>
          <w:color w:val="000000"/>
        </w:rPr>
        <w:t>ны настоящим Положением или иными законодательными актами.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Порядок приостановления (запрета), указанного в части первой настоящего пункта, в сфере таможенного дела определяется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«О таможенном регулировании в Республике Беларусь».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 выявления нарушений законодательства, создающих угрозу национальной безопасности государства, причинения вреда жизни и здоровью населения, окружающей среде, контролирующим (надзорным) органом может вручаться (направляться) предложение о приостано</w:t>
      </w:r>
      <w:r>
        <w:rPr>
          <w:color w:val="000000"/>
        </w:rPr>
        <w:t>влении (запрете) деятельности проверяемого субъекта (его цехов, производственных участков), объекта строительства, оборудования (далее – предложение о приостановлении деятельности).</w:t>
      </w:r>
    </w:p>
    <w:p w:rsidR="00000000" w:rsidRDefault="001F4EF6">
      <w:pPr>
        <w:pStyle w:val="point"/>
        <w:rPr>
          <w:color w:val="000000"/>
        </w:rPr>
      </w:pPr>
      <w:bookmarkStart w:id="111" w:name="a210"/>
      <w:bookmarkEnd w:id="111"/>
      <w:r>
        <w:rPr>
          <w:color w:val="000000"/>
        </w:rPr>
        <w:t>13. Контролирующие (надзорные) органы и проверяющие обязаны: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проводить про</w:t>
      </w:r>
      <w:r>
        <w:rPr>
          <w:color w:val="000000"/>
        </w:rPr>
        <w:t>верку в соответствии с предписанием на ее проведение и законодательством;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предъявить проверяемому субъекту служебное удостоверение и предписание на проведение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проводить проверки в рабочее время проверяемых субъектов;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требовать у проверяемых субъе</w:t>
      </w:r>
      <w:r>
        <w:rPr>
          <w:color w:val="000000"/>
        </w:rPr>
        <w:t>ктов только те сведения и документы, которые относятся к вопросам, подлежащим проверке, и которые субъект обязан иметь (вести, составлять) в соответствии с законодательными актами;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производить отбор образцов (проб) в количестве (по </w:t>
      </w:r>
      <w:r>
        <w:rPr>
          <w:color w:val="000000"/>
        </w:rPr>
        <w:t>нормам), установленном (установленным) Советом Министров Республики Беларусь и (или) нормативными правовыми актами Государственного комитета по стандартизации, Министерства здравоохранения;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соблюдать законодательство, права и законные интересы проверяемых </w:t>
      </w:r>
      <w:r>
        <w:rPr>
          <w:color w:val="000000"/>
        </w:rPr>
        <w:t>субъектов;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проведении проверки соблюдать служебную этику;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ознакомить проверяемого субъекта (его представителя) с результатами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заблаговременно путем направления уведомления, содержащего указание на цели, время вызова, адрес, по которому следуе</w:t>
      </w:r>
      <w:r>
        <w:rPr>
          <w:color w:val="000000"/>
        </w:rPr>
        <w:t>т явиться, вызывать в контролирующий (надзорный) орган проверяемого субъекта (его представителя), иных лиц. Уведомление вручается лицу под роспись либо другим способом, обеспечивающим его надлежащее извещение;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требовать от проверяемого субъекта (его предст</w:t>
      </w:r>
      <w:r>
        <w:rPr>
          <w:color w:val="000000"/>
        </w:rPr>
        <w:t>авителя), участников контрольного обмера устранения выявленных нарушений законодательства и контролировать исполнение этих требований;</w:t>
      </w:r>
    </w:p>
    <w:p w:rsidR="00000000" w:rsidRDefault="001F4EF6">
      <w:pPr>
        <w:pStyle w:val="newncpi"/>
        <w:rPr>
          <w:color w:val="000000"/>
        </w:rPr>
      </w:pPr>
      <w:bookmarkStart w:id="112" w:name="a219"/>
      <w:bookmarkEnd w:id="112"/>
      <w:r>
        <w:rPr>
          <w:color w:val="000000"/>
        </w:rPr>
        <w:t>при вынесении требований (предписаний, предложений) об устранении нарушений (приостановлении деятельности, приостановлени</w:t>
      </w:r>
      <w:r>
        <w:rPr>
          <w:color w:val="000000"/>
        </w:rPr>
        <w:t>и (запрете) производства и (или) реализации товаров (работ, услуг), эксплуатации транспортных средств) определять срок для устранения выявленных нарушений исходя из специфики данных нарушений с учетом объективной возможности их устранения в установленный с</w:t>
      </w:r>
      <w:r>
        <w:rPr>
          <w:color w:val="000000"/>
        </w:rPr>
        <w:t>рок;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соблюдать охраняемую законодательными актами тайну;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принимать необходимые меры по пресечению и предупреждению фактов нарушения законодательства, привлечению к ответственности лиц, действия (бездействие) которых повлекли нарушения законодательства;</w:t>
      </w:r>
    </w:p>
    <w:p w:rsidR="00000000" w:rsidRDefault="001F4EF6">
      <w:pPr>
        <w:pStyle w:val="newncpi"/>
        <w:rPr>
          <w:color w:val="000000"/>
        </w:rPr>
      </w:pPr>
      <w:bookmarkStart w:id="113" w:name="a68"/>
      <w:bookmarkEnd w:id="113"/>
      <w:r>
        <w:rPr>
          <w:color w:val="000000"/>
        </w:rPr>
        <w:t>при</w:t>
      </w:r>
      <w:r>
        <w:rPr>
          <w:color w:val="000000"/>
        </w:rPr>
        <w:t>нимать необходимые меры по возмещению вреда, причиненного государству, иным лицам;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передавать в порядке, установленном в частях третьей–пятой пункта 84 настоящего Положения, материалы проверок в органы уголовного преследования;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осуществлять иные полномочия</w:t>
      </w:r>
      <w:r>
        <w:rPr>
          <w:color w:val="000000"/>
        </w:rPr>
        <w:t>, предусмотренные законодательными актами.</w:t>
      </w:r>
    </w:p>
    <w:p w:rsidR="00000000" w:rsidRDefault="001F4EF6">
      <w:pPr>
        <w:pStyle w:val="point"/>
        <w:rPr>
          <w:color w:val="000000"/>
        </w:rPr>
      </w:pPr>
      <w:bookmarkStart w:id="114" w:name="a44"/>
      <w:bookmarkEnd w:id="114"/>
      <w:r>
        <w:rPr>
          <w:color w:val="000000"/>
        </w:rPr>
        <w:t>14. Проверяемые субъекты, их представители, участники контрольного обмера вправе: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получать от контролирующих (надзорных) органов информацию об основаниях включения проверки в план выборочных проверок;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требовать от</w:t>
      </w:r>
      <w:r>
        <w:rPr>
          <w:color w:val="000000"/>
        </w:rPr>
        <w:t> проверяющего предъявления служебного удостоверения и предписания на проведение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отказать в допуске проверяющих на территорию проверяемого субъекта в случае отсутствия у них предписания на проведение проверки, служебных удостоверений, истечения ср</w:t>
      </w:r>
      <w:r>
        <w:rPr>
          <w:color w:val="000000"/>
        </w:rPr>
        <w:t>ока проверки, предусмотренного в предписании на ее проведение, а при посещении объектов, допуск на которые ограничен в соответствии с законодательством, – отсутствия документов, предусмотренных законодательством для допуска на объекты;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не выполнять требова</w:t>
      </w:r>
      <w:r>
        <w:rPr>
          <w:color w:val="000000"/>
        </w:rPr>
        <w:t>ния проверяющего, если его требования не относятся к вопросам, подлежащим проверке;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присутствовать при проведении проверки, давать объяснения по вопросам, относящимся к предмету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заявить отвод эксперту, специалисту;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просить о назначении эксперта, </w:t>
      </w:r>
      <w:r>
        <w:rPr>
          <w:color w:val="000000"/>
        </w:rPr>
        <w:t>специалиста из числа указанных им лиц;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представить дополнительные вопросы для получения по ним заключения эксперта, специалиста;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присутствовать с разрешения должностного лица контролирующего (надзорного) органа при производстве экспертизы и давать объяснен</w:t>
      </w:r>
      <w:r>
        <w:rPr>
          <w:color w:val="000000"/>
        </w:rPr>
        <w:t>ия эксперту;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знакомиться с заключением эксперта, специалиста;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указывать в акте проверки о своем согласии или несогласии с ее результатами;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требовать в установленном порядке возмещения ущерба, причиненного действиями (бездействием) проверяющих;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получить коп</w:t>
      </w:r>
      <w:r>
        <w:rPr>
          <w:color w:val="000000"/>
        </w:rPr>
        <w:t>ию предписания на проведение проверки, акт (справку) проверки, а также промежуточный акт (в случае его составления);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обжаловать в соответствии с главой 9 настоящего Положения решения контролирующего (надзорного) органа по акту проверки, требования (предпис</w:t>
      </w:r>
      <w:r>
        <w:rPr>
          <w:color w:val="000000"/>
        </w:rPr>
        <w:t>ания) об устранении нарушений, установленных в ходе проведения проверки, и (или) о принятии мер по недопущению в дальнейшем выявленных нарушений, действия (бездействие) проверяющих.</w:t>
      </w:r>
    </w:p>
    <w:p w:rsidR="00000000" w:rsidRDefault="001F4EF6">
      <w:pPr>
        <w:pStyle w:val="point"/>
        <w:rPr>
          <w:color w:val="000000"/>
        </w:rPr>
      </w:pPr>
      <w:bookmarkStart w:id="115" w:name="a160"/>
      <w:bookmarkEnd w:id="115"/>
      <w:r>
        <w:rPr>
          <w:color w:val="000000"/>
        </w:rPr>
        <w:t xml:space="preserve">15. Проверяемые субъекты, их представители, участники контрольного обмера </w:t>
      </w:r>
      <w:r>
        <w:rPr>
          <w:color w:val="000000"/>
        </w:rPr>
        <w:t>обязаны: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выполнять законные требования контролирующих (надзорных) органов и проверяющих;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обеспечить допуск проверяющих к проверке, представить необходимые для проверки документы, а также допустить проверяющих для </w:t>
      </w:r>
      <w:r>
        <w:rPr>
          <w:color w:val="000000"/>
        </w:rPr>
        <w:t>обследования территорий, помещений, транспортных средств и иных объектов, используемых для осуществления деятельности;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обеспечивать проверяющим возможность осуществления их прав и обязанностей, включая предоставление помещений, пригодных для проведения про</w:t>
      </w:r>
      <w:r>
        <w:rPr>
          <w:color w:val="000000"/>
        </w:rPr>
        <w:t>верки (в случае их наличия);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обеспечить проведение инвентаризации, контрольных обмеров, контрольных запусков в производство сырья и материалов, расчетов и экспертиз, а также других действий по проверке деятельности проверяемого субъекта;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обеспечить возможн</w:t>
      </w:r>
      <w:r>
        <w:rPr>
          <w:color w:val="000000"/>
        </w:rPr>
        <w:t>ость осуществления отбора проб и образцов, проведения испытаний, технических освидетельствований;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изготавливать в случаях, предусмотренных в пункте 51 настоящего Положения, за свой счет копии изымаемых документов;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возмещать в случаях и порядке, установленн</w:t>
      </w:r>
      <w:r>
        <w:rPr>
          <w:color w:val="000000"/>
        </w:rPr>
        <w:t>ых Советом Министров Республики Беларусь, затраты, связанные с проведением исследований, испытаний, технических освидетельствований и экспертиз, привлечением экспертов, специалистов, а также стоимость израсходованных проб и образцов;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содействовать проверяю</w:t>
      </w:r>
      <w:r>
        <w:rPr>
          <w:color w:val="000000"/>
        </w:rPr>
        <w:t>щим в проведении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давать по требованию проверяющих письменные и устные объяснения по вопросам деятельности проверяемого субъекта, представлять справки, расчеты;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являться в контролирующий (надзорный) орган по его вызову. При невозможности явиться в</w:t>
      </w:r>
      <w:r>
        <w:rPr>
          <w:color w:val="000000"/>
        </w:rPr>
        <w:t> указанные в уведомлении место и (или) время вызываемое лицо обязано сообщить об этом в контролирующий (надзорный) орган, указав причины, и согласовать иное время прибытия;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представить проверяющему затребованные у них в соответствии с пунктом 11 настоящего</w:t>
      </w:r>
      <w:r>
        <w:rPr>
          <w:color w:val="000000"/>
        </w:rPr>
        <w:t xml:space="preserve"> Положения информацию и (или) документы или сообщить об их отсутствии;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предупредить проверяющих о том, что проверяемые ими сведения относятся к охраняемой законодательными актами тайне;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принять меры по устранению выявленных контролирующим (надзорным) орган</w:t>
      </w:r>
      <w:r>
        <w:rPr>
          <w:color w:val="000000"/>
        </w:rPr>
        <w:t>ом по результатам проверки нарушений, возместить вред, причиненный государству, иным лицам.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Материально ответственные лица проверяемого субъекта обязаны присутствовать при проверке вверенных им ценностей, контрольных запусках в производство сырья и материа</w:t>
      </w:r>
      <w:r>
        <w:rPr>
          <w:color w:val="000000"/>
        </w:rPr>
        <w:t>лов, а также при других действиях по проверке в отношении проверяемого субъекта.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невозможности обеспечить присутствие материально ответственного лица при проверке вверенных ему ценностей и других действиях проверяющий вправе провести такие действия без</w:t>
      </w:r>
      <w:r>
        <w:rPr>
          <w:color w:val="000000"/>
        </w:rPr>
        <w:t xml:space="preserve"> участия указанного лица с привлечением работников проверяемого субъекта, определенных его руководителем, и (или) с участием не менее двух понятых. Лица, присутствующие при проведении проверки, также подписывают документы, составленные по ее результатам.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>6. Контролирующие (надзорные) органы при организации и проведении проверок осуществляют взаимодействие по следующим направлениям: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определение вопросов, подлежащих проверке, сроков проведения выборочных проверок;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проведение совместных проверок в целях коорд</w:t>
      </w:r>
      <w:r>
        <w:rPr>
          <w:color w:val="000000"/>
        </w:rPr>
        <w:t>инации действий, направленных на сокращение числа проверок в отношении проверяемых субъектов;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обмен информацией о результатах проводимых проверок;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работа по совершенствованию форм и методов контрольной (надзорной) деятельности.</w:t>
      </w:r>
    </w:p>
    <w:p w:rsidR="00000000" w:rsidRDefault="001F4EF6">
      <w:pPr>
        <w:pStyle w:val="chapter"/>
        <w:rPr>
          <w:color w:val="000000"/>
        </w:rPr>
      </w:pPr>
      <w:bookmarkStart w:id="116" w:name="a197"/>
      <w:bookmarkEnd w:id="116"/>
      <w:r>
        <w:rPr>
          <w:color w:val="000000"/>
        </w:rPr>
        <w:t>ГЛАВА 3</w:t>
      </w:r>
      <w:r>
        <w:rPr>
          <w:color w:val="000000"/>
        </w:rPr>
        <w:br/>
        <w:t>ОГРАНИЧЕНИЯ ПРИ ПРОВ</w:t>
      </w:r>
      <w:r>
        <w:rPr>
          <w:color w:val="000000"/>
        </w:rPr>
        <w:t>ЕДЕНИИ ПРОВЕРОК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17. Проверяющий (руководитель проверки) не имеет права участвовать в проверке и обязан заявить самоотвод, если: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является учредителем (акционером, участником, членом) либо работником проверяемого субъекта;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является близким родственником пров</w:t>
      </w:r>
      <w:r>
        <w:rPr>
          <w:color w:val="000000"/>
        </w:rPr>
        <w:t>еряемого субъекта – физического лица, учредителя (участника, собственника имущества, члена) или руководителя проверяемого субъекта, лица, осуществляющего руководство бухгалтерским учетом проверяемого субъекта (при проверках по вопросам, связанным с осущест</w:t>
      </w:r>
      <w:r>
        <w:rPr>
          <w:color w:val="000000"/>
        </w:rPr>
        <w:t>влением проверяемым субъектом финансово-хозяйственных операций), или другого должностного лица, чья деятельность будет проверяться, либо является лицом, находящимся с указанными лицами в отношениях свойства или состоящим с одним из них в браке;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являлся раб</w:t>
      </w:r>
      <w:r>
        <w:rPr>
          <w:color w:val="000000"/>
        </w:rPr>
        <w:t>отником проверяемого субъекта в течение срока менее трех лет до дня начала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имеются другие обстоятельства, которые могут вызвать прямую или косвенную заинтересованность в результатах проверки.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наличии указанных оснований отвод может быть заявл</w:t>
      </w:r>
      <w:r>
        <w:rPr>
          <w:color w:val="000000"/>
        </w:rPr>
        <w:t>ен проверяемым субъектом не позднее двух рабочих дней со дня начала проверки.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18. Самоотвод или отвод должен быть мотивирован и заявлен в письменной форме.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19. При самоотводе или отводе вопрос о замене проверяющего либо мотивированном отказе в отводе решае</w:t>
      </w:r>
      <w:r>
        <w:rPr>
          <w:color w:val="000000"/>
        </w:rPr>
        <w:t>тся руководителем контролирующего (надзорного) органа либо лицом, исполняющим его обязанности, не позднее рабочего дня, следующего за днем заявления самоотвода или отвода. При этом, если самоотвод или отвод заявлен в ходе проведения проверки, ее проведение</w:t>
      </w:r>
      <w:r>
        <w:rPr>
          <w:color w:val="000000"/>
        </w:rPr>
        <w:t xml:space="preserve"> не приостанавливается.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20. Если в результате удовлетворения самоотводов или отводов невозможно образовать новый состав проверяющих, к проверке привлекаются проверяющие других территориальных или вышестоящих органов контролирующего (надзорного) органа.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21.</w:t>
      </w:r>
      <w:r>
        <w:rPr>
          <w:color w:val="000000"/>
        </w:rPr>
        <w:t> Решение об отказе в отводе проверяющего может быть обжаловано проверяемым субъектом в порядке, установленном настоящим Положением.</w:t>
      </w:r>
    </w:p>
    <w:p w:rsidR="00000000" w:rsidRDefault="001F4EF6">
      <w:pPr>
        <w:pStyle w:val="zagrazdel"/>
        <w:rPr>
          <w:color w:val="000000"/>
        </w:rPr>
      </w:pPr>
      <w:bookmarkStart w:id="117" w:name="a193"/>
      <w:bookmarkEnd w:id="117"/>
      <w:r>
        <w:rPr>
          <w:color w:val="000000"/>
        </w:rPr>
        <w:t>РАЗДЕЛ II</w:t>
      </w:r>
      <w:r>
        <w:rPr>
          <w:color w:val="000000"/>
        </w:rPr>
        <w:br/>
        <w:t>ПОРЯДОК ОРГАНИЗАЦИИ КОНТРОЛЬНОЙ (НАДЗОРНОЙ) ДЕЯТЕЛЬНОСТИ, ПРОВЕДЕНИЯ ПРОВЕРОК</w:t>
      </w:r>
    </w:p>
    <w:p w:rsidR="00000000" w:rsidRDefault="001F4EF6">
      <w:pPr>
        <w:pStyle w:val="chapter"/>
        <w:rPr>
          <w:color w:val="000000"/>
        </w:rPr>
      </w:pPr>
      <w:bookmarkStart w:id="118" w:name="a198"/>
      <w:bookmarkEnd w:id="118"/>
      <w:r>
        <w:rPr>
          <w:color w:val="000000"/>
        </w:rPr>
        <w:t>ГЛАВА 4</w:t>
      </w:r>
      <w:r>
        <w:rPr>
          <w:color w:val="000000"/>
        </w:rPr>
        <w:br/>
        <w:t>ПЛАНИРОВАНИЕ КОНТРОЛЬНОЙ (НА</w:t>
      </w:r>
      <w:r>
        <w:rPr>
          <w:color w:val="000000"/>
        </w:rPr>
        <w:t>ДЗОРНОЙ) ДЕЯТЕЛЬНОСТИ</w:t>
      </w:r>
    </w:p>
    <w:p w:rsidR="00000000" w:rsidRDefault="001F4EF6">
      <w:pPr>
        <w:pStyle w:val="point"/>
        <w:rPr>
          <w:color w:val="000000"/>
        </w:rPr>
      </w:pPr>
      <w:bookmarkStart w:id="119" w:name="a4"/>
      <w:bookmarkEnd w:id="119"/>
      <w:r>
        <w:rPr>
          <w:color w:val="000000"/>
        </w:rPr>
        <w:t>22. Планы выборочных проверок (далее, если не указано иное, – планы) формируются органами Комитета государственного контроля на полугодие на основании представленных республиканскими органами государственного управления, иными организ</w:t>
      </w:r>
      <w:r>
        <w:rPr>
          <w:color w:val="000000"/>
        </w:rPr>
        <w:t>ациями, подчиненными Правительству Республики Беларусь, органами Комитета государственного контроля, Национальным банком, Управлением делами Президента Республики Беларусь, Национальным статистическим комитетом, областными и Минским городским исполнительны</w:t>
      </w:r>
      <w:r>
        <w:rPr>
          <w:color w:val="000000"/>
        </w:rPr>
        <w:t>ми комитетами, Государственной инспекцией охраны животного и растительного мира при Президенте Республики Беларусь, Государственным комитетом судебных экспертиз, Оперативно-аналитическим центром при Президенте Республики Беларусь, государственным учреждени</w:t>
      </w:r>
      <w:r>
        <w:rPr>
          <w:color w:val="000000"/>
        </w:rPr>
        <w:t>ем «Секретариат Наблюдательного совета Парка высоких технологий», государственным учреждением «Администрация Китайско-Белорусского индустриального парка «Великий камень» (далее – государственные органы) сводных планов проверок, включающих проверки, проводи</w:t>
      </w:r>
      <w:r>
        <w:rPr>
          <w:color w:val="000000"/>
        </w:rPr>
        <w:t>мые соответствующими государственными органами (их структурными подразделениями, территориальными органами, подчиненными организациями, являющимися контролирующими (надзорными) органами) (далее – сводные планы проверок).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В сводные планы проверок областных </w:t>
      </w:r>
      <w:r>
        <w:rPr>
          <w:color w:val="000000"/>
        </w:rPr>
        <w:t>и Минского городского исполнительных комитетов включаются проверки, проводимые областными (Минским городским), городскими (кроме городов районного подчинения) и районными исполнительными комитетами (местными администрациями районов в городах), а также подч</w:t>
      </w:r>
      <w:r>
        <w:rPr>
          <w:color w:val="000000"/>
        </w:rPr>
        <w:t>иненными им (входящими в систему) контролирующими (надзорными) органами.</w:t>
      </w:r>
    </w:p>
    <w:p w:rsidR="00000000" w:rsidRDefault="001F4EF6">
      <w:pPr>
        <w:pStyle w:val="point"/>
        <w:rPr>
          <w:color w:val="000000"/>
        </w:rPr>
      </w:pPr>
      <w:bookmarkStart w:id="120" w:name="a267"/>
      <w:bookmarkEnd w:id="120"/>
      <w:r>
        <w:rPr>
          <w:color w:val="000000"/>
        </w:rPr>
        <w:t>23.</w:t>
      </w:r>
      <w:r>
        <w:rPr>
          <w:color w:val="000000"/>
        </w:rPr>
        <w:t> </w:t>
      </w:r>
      <w:r>
        <w:rPr>
          <w:color w:val="000000"/>
        </w:rPr>
        <w:t>Порядок формирования и исполнения планов выборочных проверок устанавливается Комитетом государственного контроля.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 xml:space="preserve">24. Сводные планы проверок формируются государственными органами </w:t>
      </w:r>
      <w:r>
        <w:rPr>
          <w:color w:val="000000"/>
        </w:rPr>
        <w:t>в соответствии с требованиями настоящего Положения и Указа, его утвердившего, на каждое полугодие, утверждаются их руководителями и представляются в органы Комитета государственного контроля в электронном виде по форматам интегрированной автоматизированной</w:t>
      </w:r>
      <w:r>
        <w:rPr>
          <w:color w:val="000000"/>
        </w:rPr>
        <w:t xml:space="preserve"> системы.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Порядок составления сводных планов проверок определяется государственными органами.</w:t>
      </w:r>
    </w:p>
    <w:p w:rsidR="00000000" w:rsidRDefault="001F4EF6">
      <w:pPr>
        <w:pStyle w:val="newncpi"/>
        <w:rPr>
          <w:color w:val="000000"/>
        </w:rPr>
      </w:pPr>
      <w:bookmarkStart w:id="121" w:name="a249"/>
      <w:bookmarkEnd w:id="121"/>
      <w:r>
        <w:rPr>
          <w:color w:val="000000"/>
        </w:rPr>
        <w:t>При планировании проверок контролирующим (надзорным) органом может использоваться контрольный список вопросов (чек-лист), который направляется проверяемому субъек</w:t>
      </w:r>
      <w:r>
        <w:rPr>
          <w:color w:val="000000"/>
        </w:rPr>
        <w:t>ту, для получения контролирующим (надзорным) органом информации в целях анализа соблюдения проверяемым субъектом законодательства и определения необходимости назначения выборочной проверки. Информация по контрольному списку вопросов (чек-листу) должна быть</w:t>
      </w:r>
      <w:r>
        <w:rPr>
          <w:color w:val="000000"/>
        </w:rPr>
        <w:t xml:space="preserve"> представлена проверяемым субъектом в контролирующий (надзорный) орган не позднее 10 рабочих дней со дня получения указанного списка (чек-листа).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Если Советом Министров Республики Беларусь для соответствующего контролирующего (надзорного) органа и (или) сф</w:t>
      </w:r>
      <w:r>
        <w:rPr>
          <w:color w:val="000000"/>
        </w:rPr>
        <w:t>еры контроля (надзора) предусмотрено использование контрольного списка вопросов (чек-листа), он является обязательным для применения контролирующим (надзорным) органом при планировании выборочных проверок.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25. Координация выборочных проверок государственны</w:t>
      </w:r>
      <w:r>
        <w:rPr>
          <w:color w:val="000000"/>
        </w:rPr>
        <w:t>х органов осуществляется органами Комитета государственного контроля, а координация проверок, включенных в сводные планы проверок, – представившими их государственными органами.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26. При проведении совместной выборочной проверки контролирующие (надзорные) о</w:t>
      </w:r>
      <w:r>
        <w:rPr>
          <w:color w:val="000000"/>
        </w:rPr>
        <w:t>рганы обязаны приступить к ее проведению в течение календарного месяца, указанного в плане выборочных проверок.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27. Руководители государственных органов, утвердившие сводные планы проверок, а также представившие предложения в сводные планы проверок руковод</w:t>
      </w:r>
      <w:r>
        <w:rPr>
          <w:color w:val="000000"/>
        </w:rPr>
        <w:t>ители структурных подразделений, территориальных органов, подчиненных организаций, являющихся контролирующими (надзорными) органами, несут персональную ответственность за обоснованность включения проверок в сводные планы проверок и планы выборочных проверо</w:t>
      </w:r>
      <w:r>
        <w:rPr>
          <w:color w:val="000000"/>
        </w:rPr>
        <w:t>к.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Руководители государственных органов несут персональную ответственность за организацию и состояние контрольной (надзорной) деятельности в данных государственных органах (их структурных подразделениях, территориальных органах, подчиненных организациях, я</w:t>
      </w:r>
      <w:r>
        <w:rPr>
          <w:color w:val="000000"/>
        </w:rPr>
        <w:t>вляющихся контролирующими (надзорными) органами).</w:t>
      </w:r>
    </w:p>
    <w:p w:rsidR="00000000" w:rsidRDefault="001F4EF6">
      <w:pPr>
        <w:pStyle w:val="point"/>
        <w:rPr>
          <w:color w:val="000000"/>
        </w:rPr>
      </w:pPr>
      <w:bookmarkStart w:id="122" w:name="a248"/>
      <w:bookmarkEnd w:id="122"/>
      <w:r>
        <w:rPr>
          <w:color w:val="000000"/>
        </w:rPr>
        <w:t>28. План выборочных проверок размещается на официальном сайте Комитета государственного контроля либо его органов в глобальной компьютерной сети Интернет соответственно не позднее 15 декабря года, предшеств</w:t>
      </w:r>
      <w:r>
        <w:rPr>
          <w:color w:val="000000"/>
        </w:rPr>
        <w:t>ующего году проведения проверки, и 15 июня года, в котором планируется проведение проверки.</w:t>
      </w:r>
    </w:p>
    <w:p w:rsidR="00000000" w:rsidRDefault="001F4EF6">
      <w:pPr>
        <w:pStyle w:val="chapter"/>
        <w:rPr>
          <w:color w:val="000000"/>
        </w:rPr>
      </w:pPr>
      <w:bookmarkStart w:id="123" w:name="a199"/>
      <w:bookmarkEnd w:id="123"/>
      <w:r>
        <w:rPr>
          <w:color w:val="000000"/>
        </w:rPr>
        <w:t>ГЛАВА 5</w:t>
      </w:r>
      <w:r>
        <w:rPr>
          <w:color w:val="000000"/>
        </w:rPr>
        <w:br/>
        <w:t>НАЧАЛО ПРОВЕРКИ</w:t>
      </w:r>
    </w:p>
    <w:p w:rsidR="00000000" w:rsidRDefault="001F4EF6">
      <w:pPr>
        <w:pStyle w:val="point"/>
        <w:rPr>
          <w:color w:val="000000"/>
        </w:rPr>
      </w:pPr>
      <w:bookmarkStart w:id="124" w:name="a220"/>
      <w:bookmarkEnd w:id="124"/>
      <w:r>
        <w:rPr>
          <w:color w:val="000000"/>
        </w:rPr>
        <w:t>29. О назначении выборочной проверки проверяемый субъект должен быть письменно уведомлен не позднее чем за 10 рабочих дней до начала ее пров</w:t>
      </w:r>
      <w:r>
        <w:rPr>
          <w:color w:val="000000"/>
        </w:rPr>
        <w:t>едения. Уведомление, направленное по последнему известному контролирующему (надзорному) органу месту нахождения (месту жительства) проверяемого субъекта, считается полученным им по истечении трех рабочих дней со дня его направления.</w:t>
      </w:r>
    </w:p>
    <w:p w:rsidR="00000000" w:rsidRDefault="001F4EF6">
      <w:pPr>
        <w:pStyle w:val="point"/>
        <w:rPr>
          <w:color w:val="000000"/>
        </w:rPr>
      </w:pPr>
      <w:bookmarkStart w:id="125" w:name="a247"/>
      <w:bookmarkEnd w:id="125"/>
      <w:r>
        <w:rPr>
          <w:color w:val="000000"/>
        </w:rPr>
        <w:t>30. В уведомлении о про</w:t>
      </w:r>
      <w:r>
        <w:rPr>
          <w:color w:val="000000"/>
        </w:rPr>
        <w:t>ведении проверки (далее – уведомление) указываются: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 контролирующего (надзорного) органа, который будет проводить проверку;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 (фамилия, собственное имя, отчество (если таковое имеется) проверяемого субъекта (при отсутствии наименован</w:t>
      </w:r>
      <w:r>
        <w:rPr>
          <w:color w:val="000000"/>
        </w:rPr>
        <w:t>ия у проверяемого обособленного подразделения – адрес его места нахождения);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месяц начала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проверяемый период или проверяемые периоды, если они не совпадают для различных вопросов, подлежащих проверке (могут указываться в перечне вопросов, подлежа</w:t>
      </w:r>
      <w:r>
        <w:rPr>
          <w:color w:val="000000"/>
        </w:rPr>
        <w:t>щих проверке);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основание проведения проверки (пункт плана выборочных проверок);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исчерпывающий перечень вопросов, подлежащих проверке.</w:t>
      </w:r>
    </w:p>
    <w:p w:rsidR="00000000" w:rsidRDefault="001F4EF6">
      <w:pPr>
        <w:pStyle w:val="newncpi"/>
        <w:rPr>
          <w:color w:val="000000"/>
        </w:rPr>
      </w:pPr>
      <w:bookmarkStart w:id="126" w:name="a343"/>
      <w:bookmarkEnd w:id="126"/>
      <w:r>
        <w:rPr>
          <w:color w:val="000000"/>
        </w:rPr>
        <w:t>Форма уведомления устанавливается Советом Министров Республики Беларусь.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При необходимости проведения контрольного обмера </w:t>
      </w:r>
      <w:r>
        <w:rPr>
          <w:color w:val="000000"/>
        </w:rPr>
        <w:t>контролирующий (надзорный) орган обязан письменно известить участников контрольного обмера о времени и месте его проведения не позднее чем за три рабочих дня до начала осуществления контрольного обмера.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 отсутствия участников контрольного обмера, и</w:t>
      </w:r>
      <w:r>
        <w:rPr>
          <w:color w:val="000000"/>
        </w:rPr>
        <w:t>звещенных надлежащим образом, контрольный обмер проводится без их участия, о чем в акте (справке) проверки производится соответствующая запись.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 необходимости привлечения к проверке, проводимой на объектах строительства (в том числе на объектах рек</w:t>
      </w:r>
      <w:r>
        <w:rPr>
          <w:color w:val="000000"/>
        </w:rPr>
        <w:t>онструкции, ремонта, при ремонтно-реставрационных работах, модернизации, технической модернизации), представителей иных заинтересованных лиц (застройщика, заказчика (технического надзора), подрядной организации или разработчика проектной документации) конт</w:t>
      </w:r>
      <w:r>
        <w:rPr>
          <w:color w:val="000000"/>
        </w:rPr>
        <w:t>ролирующий (надзорный) орган обязан письменно известить такое заинтересованное лицо о времени и месте проведения проверки не позднее чем за три рабочих дня до начала ее проведения. На основании указанного извещения заинтересованное лицо определяет своих пр</w:t>
      </w:r>
      <w:r>
        <w:rPr>
          <w:color w:val="000000"/>
        </w:rPr>
        <w:t>едставителей, информирует об этом контролирующий (надзорный) орган и обеспечивает их участие в проверке.</w:t>
      </w:r>
    </w:p>
    <w:p w:rsidR="00000000" w:rsidRDefault="001F4EF6">
      <w:pPr>
        <w:pStyle w:val="point"/>
        <w:rPr>
          <w:color w:val="000000"/>
        </w:rPr>
      </w:pPr>
      <w:bookmarkStart w:id="127" w:name="a250"/>
      <w:bookmarkEnd w:id="127"/>
      <w:r>
        <w:rPr>
          <w:color w:val="000000"/>
        </w:rPr>
        <w:t>31. Проверка проводится на </w:t>
      </w:r>
      <w:r>
        <w:rPr>
          <w:color w:val="000000"/>
        </w:rPr>
        <w:t>основании предписания руководителя контролирующего (надзорного) органа или его уполномоченного заместителя, заверенного печатью контролирующего (надзорного) органа или оформленного на фирменном бланке.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Предписание на проведение проверки выдается каждым кон</w:t>
      </w:r>
      <w:r>
        <w:rPr>
          <w:color w:val="000000"/>
        </w:rPr>
        <w:t>тролирующим (надзорным) органом.</w:t>
      </w:r>
    </w:p>
    <w:p w:rsidR="00000000" w:rsidRDefault="001F4EF6">
      <w:pPr>
        <w:pStyle w:val="newncpi"/>
        <w:rPr>
          <w:color w:val="000000"/>
        </w:rPr>
      </w:pPr>
      <w:bookmarkStart w:id="128" w:name="a98"/>
      <w:bookmarkEnd w:id="128"/>
      <w:r>
        <w:rPr>
          <w:color w:val="000000"/>
        </w:rPr>
        <w:t>В предписании на проведение проверки указываются: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номер и дата его выдачи;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основание проведения проверки (пункт плана выборочных проверок);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 контролирующего (надзорного) органа, проводящего проверку;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</w:t>
      </w:r>
      <w:r>
        <w:rPr>
          <w:color w:val="000000"/>
        </w:rPr>
        <w:t>е (фамилия, собственное имя, отчество (если таковое имеется) проверяемого субъекта (при отсутствии наименования у проверяемого обособленного подразделения – адрес его места нахождения);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фамилия и инициалы проверяющего, его должность служащего (состав групп</w:t>
      </w:r>
      <w:r>
        <w:rPr>
          <w:color w:val="000000"/>
        </w:rPr>
        <w:t>ы проверяющих, фамилия и инициалы руководителя проверки, его должность служащего);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исчерпывающий перечень вопросов, подлежащих проверке (в отношении внеплановой тематической оперативной проверки перечень вопросов указывается в соответствии с перечнем вопро</w:t>
      </w:r>
      <w:r>
        <w:rPr>
          <w:color w:val="000000"/>
        </w:rPr>
        <w:t>сов, определенным в пункте 91 настоящего Положения);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проверяемый период или проверяемые периоды, если они не совпадают для различных вопросов, подлежащих проверке (могут указываться в перечне вопросов, подлежащих проверке) (не указываются при проведении вн</w:t>
      </w:r>
      <w:r>
        <w:rPr>
          <w:color w:val="000000"/>
        </w:rPr>
        <w:t>еплановой тематической оперативной проверки);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срок проведения проверки (даты начала и окончания проверки);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иные сведения (при необходимости).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Особенности содержания предписания на проведение внеплановой тематической оперативной проверки предусмотрены в пун</w:t>
      </w:r>
      <w:r>
        <w:rPr>
          <w:color w:val="000000"/>
        </w:rPr>
        <w:t>кте 92 настоящего Положения.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В предписании на контрольные обмеры, проводимые на объектах строительства, дополнительно к перечисленным в части третьей настоящего пункта данным должны указываться сведения о месте нахождения, наименовании строящегося объекта </w:t>
      </w:r>
      <w:r>
        <w:rPr>
          <w:color w:val="000000"/>
        </w:rPr>
        <w:t>и участниках контрольного обмера.</w:t>
      </w:r>
    </w:p>
    <w:p w:rsidR="00000000" w:rsidRDefault="001F4EF6">
      <w:pPr>
        <w:pStyle w:val="newncpi"/>
        <w:rPr>
          <w:color w:val="000000"/>
        </w:rPr>
      </w:pPr>
      <w:bookmarkStart w:id="129" w:name="a346"/>
      <w:bookmarkEnd w:id="129"/>
      <w:r>
        <w:rPr>
          <w:color w:val="000000"/>
        </w:rPr>
        <w:t>Контролирующие (надзорные) органы обязаны вести отдельный учет выданных предписаний на проведение проверок в порядке, установленном Советом Министров Республики Беларусь.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 необходимости проведения проверок нескольк</w:t>
      </w:r>
      <w:r>
        <w:rPr>
          <w:color w:val="000000"/>
        </w:rPr>
        <w:t>их проверяемых субъектов выдается одно предписание на проведение проверок данных проверяемых субъектов с указанием в нем темы проверки и вопросов, подлежащих проверке у каждого проверяемого субъекта, сроков проведения проверки у каждого проверяемого субъек</w:t>
      </w:r>
      <w:r>
        <w:rPr>
          <w:color w:val="000000"/>
        </w:rPr>
        <w:t>та и проверяемых периодов.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 проведения контрольного обмера в качестве одного из способов (методов) проведения проверки при наличии предписания на проведение проверки предписание на контрольный обмер не оформляется.</w:t>
      </w:r>
    </w:p>
    <w:p w:rsidR="00000000" w:rsidRDefault="001F4EF6">
      <w:pPr>
        <w:pStyle w:val="newncpi"/>
        <w:rPr>
          <w:color w:val="000000"/>
        </w:rPr>
      </w:pPr>
      <w:bookmarkStart w:id="130" w:name="a39"/>
      <w:bookmarkEnd w:id="130"/>
      <w:r>
        <w:rPr>
          <w:color w:val="000000"/>
        </w:rPr>
        <w:t>Если с даты выдачи предписания на</w:t>
      </w:r>
      <w:r>
        <w:rPr>
          <w:color w:val="000000"/>
        </w:rPr>
        <w:t> проведение проверки до момента ее окончания возникнут обстоятельства, вызывающие необходимость изменения состава проверяющих, перечня вопросов, подлежащих проверке, проверяемого периода (проверяемых периодов), срока проведения проверки, руководитель контр</w:t>
      </w:r>
      <w:r>
        <w:rPr>
          <w:color w:val="000000"/>
        </w:rPr>
        <w:t>олирующего (надзорного) органа или его уполномоченный заместитель вносит в предписание соответствующие изменения и (или) дополнения.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32. При отсутствии проверяемого субъекта, а также лиц, названных в пунктах 75 и 76 настоящего Положения, по месту нахождени</w:t>
      </w:r>
      <w:r>
        <w:rPr>
          <w:color w:val="000000"/>
        </w:rPr>
        <w:t>я (месту жительства), указанному в учредительных документах (свидетельстве о государственной регистрации), и (или) по последнему известному контролирующему (надзорному) органу, уполномоченному определять размер причитающихся к уплате в бюджет сумм налогов,</w:t>
      </w:r>
      <w:r>
        <w:rPr>
          <w:color w:val="000000"/>
        </w:rPr>
        <w:t xml:space="preserve"> сборов (пошлин), месту нахождения (месту жительства) в предписании на проведение проверки производится соответствующая запись. В этом случае копия предписания направляется проверяемому субъекту, лицам, имеющим полномочия представителя проверяемого субъект</w:t>
      </w:r>
      <w:r>
        <w:rPr>
          <w:color w:val="000000"/>
        </w:rPr>
        <w:t>а, посредством почтовой связи по последнему известному контролирующему (надзорному) органу месту нахождения (месту жительства). При этом проверяемый субъект считается надлежащим образом ознакомленным с предписанием по истечении трех рабочих дней со дня так</w:t>
      </w:r>
      <w:r>
        <w:rPr>
          <w:color w:val="000000"/>
        </w:rPr>
        <w:t>ого направления.</w:t>
      </w:r>
    </w:p>
    <w:p w:rsidR="00000000" w:rsidRDefault="001F4EF6">
      <w:pPr>
        <w:pStyle w:val="point"/>
        <w:rPr>
          <w:color w:val="000000"/>
        </w:rPr>
      </w:pPr>
      <w:bookmarkStart w:id="131" w:name="a156"/>
      <w:bookmarkEnd w:id="131"/>
      <w:r>
        <w:rPr>
          <w:color w:val="000000"/>
        </w:rPr>
        <w:t>33. Встречная проверка контрагентов (третьих лиц) проверяемого субъекта проводится на основании предписания, выданного в отношении проверяемого субъекта в порядке, установленном настоящим Положением.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Встречные проверки не проводятся, если </w:t>
      </w:r>
      <w:r>
        <w:rPr>
          <w:color w:val="000000"/>
        </w:rPr>
        <w:t>сумма отдельно взятой финансовой операции (сумма денежной оценки хозяйственной операции) на момент ее совершения, осуществлявшейся с субъектами хозяйствования – юридическими лицами и индивидуальными предпринимателями Республики Беларусь, не превышает 250 б</w:t>
      </w:r>
      <w:r>
        <w:rPr>
          <w:color w:val="000000"/>
        </w:rPr>
        <w:t>азовых величин, с субъектами хозяйствования – иностранными организациями и физическими лицами, зарегистрированными в качестве индивидуальных предпринимателей за пределами Республики Беларусь, – 500 базовых величин. Данные требования не применяются в случая</w:t>
      </w:r>
      <w:r>
        <w:rPr>
          <w:color w:val="000000"/>
        </w:rPr>
        <w:t xml:space="preserve">х осуществления финансово-хозяйственных операций с использованием (расходованием) бюджетных средств, средств государственных целевых бюджетных и внебюджетных фондов, государственного имущества, мер государственной поддержки, установления фактов оформления </w:t>
      </w:r>
      <w:r>
        <w:rPr>
          <w:color w:val="000000"/>
        </w:rPr>
        <w:t>финансово-хозяйственных операций документами, содержащими недостоверные сведения и (или) оформленными с нарушениями требований законодательства, а также если встречная проверка назначена в рамках возбужденного уголовного дела.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 результатам встречной пров</w:t>
      </w:r>
      <w:r>
        <w:rPr>
          <w:color w:val="000000"/>
        </w:rPr>
        <w:t>ерки меры ответственности в отношении контрагента или третьих лиц проверяемого субъекта не применяются.</w:t>
      </w:r>
    </w:p>
    <w:p w:rsidR="00000000" w:rsidRDefault="001F4EF6">
      <w:pPr>
        <w:pStyle w:val="chapter"/>
        <w:rPr>
          <w:color w:val="000000"/>
        </w:rPr>
      </w:pPr>
      <w:bookmarkStart w:id="132" w:name="a200"/>
      <w:bookmarkEnd w:id="132"/>
      <w:r>
        <w:rPr>
          <w:color w:val="000000"/>
        </w:rPr>
        <w:t>ГЛАВА 6</w:t>
      </w:r>
      <w:r>
        <w:rPr>
          <w:color w:val="000000"/>
        </w:rPr>
        <w:br/>
        <w:t>СРОКИ ПРОВЕДЕНИЯ ПРОВЕРОК И ПОРЯДОК ИХ НАЗНАЧЕНИЯ</w:t>
      </w:r>
    </w:p>
    <w:p w:rsidR="00000000" w:rsidRDefault="001F4EF6">
      <w:pPr>
        <w:pStyle w:val="point"/>
        <w:rPr>
          <w:color w:val="000000"/>
        </w:rPr>
      </w:pPr>
      <w:bookmarkStart w:id="133" w:name="a31"/>
      <w:bookmarkEnd w:id="133"/>
      <w:r>
        <w:rPr>
          <w:color w:val="000000"/>
        </w:rPr>
        <w:t>34. Запрещается, за исключением случаев, предусмотренных в части второй настоящего пункта, про</w:t>
      </w:r>
      <w:r>
        <w:rPr>
          <w:color w:val="000000"/>
        </w:rPr>
        <w:t>ведение проверок в течение двух лет со дня: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государственной регистрации – организаций (кроме созданных в порядке реорганизации), индивидуальных предпринимателей;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присвоения учетного номера плательщика – обособленных подразделений организаций (кроме созданн</w:t>
      </w:r>
      <w:r>
        <w:rPr>
          <w:color w:val="000000"/>
        </w:rPr>
        <w:t>ых в порядке реорганизации);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ввода в эксплуатацию объекта строительства – в части деятельности проверяемого субъекта в отношении этого объекта;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принятия районным исполнительным комитетом решения об осуществлении деятельности по оказанию услуг в сфере агроэ</w:t>
      </w:r>
      <w:r>
        <w:rPr>
          <w:color w:val="000000"/>
        </w:rPr>
        <w:t>котуризма.</w:t>
      </w:r>
    </w:p>
    <w:p w:rsidR="00000000" w:rsidRDefault="001F4EF6">
      <w:pPr>
        <w:pStyle w:val="newncpi"/>
        <w:rPr>
          <w:color w:val="000000"/>
        </w:rPr>
      </w:pPr>
      <w:bookmarkStart w:id="134" w:name="a99"/>
      <w:bookmarkEnd w:id="134"/>
      <w:r>
        <w:rPr>
          <w:color w:val="000000"/>
        </w:rPr>
        <w:t>В течение срока, установленного в абзаце первом части первой настоящего пункта, могут назначаться внеплановые проверки: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 поручению Президента Республики Беларусь;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Председателем Комитета государственного контроля при наличии основания, предусмотренного в абзаце втором части второй пункта 36 настоящего Положения;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Комитетом государственного контроля (либо по его поручению) при наличии у него информации, свидетельствующ</w:t>
      </w:r>
      <w:r>
        <w:rPr>
          <w:color w:val="000000"/>
        </w:rPr>
        <w:t>ей о совершении финансовых операций с нарушением требований законодательства (незаконных финансовых операций) на сумму, превышающую 1000 базовых величин;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Комитетом государственного контроля (либо по его поручению территориальными органами данного Комитета,</w:t>
      </w:r>
      <w:r>
        <w:rPr>
          <w:color w:val="000000"/>
        </w:rPr>
        <w:t xml:space="preserve"> территориальными органами финансовых расследований), Государственным таможенным комитетом (либо по его поручению таможнями), Министерством по налогам и сборам (либо по его поручению территориальными органами этого Министерства) в отношении субъектов, по к</w:t>
      </w:r>
      <w:r>
        <w:rPr>
          <w:color w:val="000000"/>
        </w:rPr>
        <w:t>оторым Департаментом финансовых расследований Комитета государственного контроля составлены заключения об установлении оснований, указанных в</w:t>
      </w:r>
      <w:r>
        <w:rPr>
          <w:color w:val="000000"/>
        </w:rPr>
        <w:t> </w:t>
      </w:r>
      <w:r>
        <w:rPr>
          <w:color w:val="000000"/>
        </w:rPr>
        <w:t>пункте 4 статьи 33 Налогового кодекса Республики Беларусь, влекущих корректировку налоговой базы и (или) суммы под</w:t>
      </w:r>
      <w:r>
        <w:rPr>
          <w:color w:val="000000"/>
        </w:rPr>
        <w:t>лежащего уплате (зачету, возврату) налога (сбора) (далее, если не указано иное, – заключение), а также иных проверяемых субъектов при наличии сведений о совершении сделок (операций) с субъектами, в отношении которых составлены заключения;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 поручению орга</w:t>
      </w:r>
      <w:r>
        <w:rPr>
          <w:color w:val="000000"/>
        </w:rPr>
        <w:t>нов уголовного преследования по возбужденному уголовному делу, а также судов по находящимся в их производстве делам;</w:t>
      </w:r>
    </w:p>
    <w:p w:rsidR="00000000" w:rsidRDefault="001F4EF6">
      <w:pPr>
        <w:pStyle w:val="newncpi"/>
        <w:rPr>
          <w:color w:val="000000"/>
        </w:rPr>
      </w:pPr>
      <w:bookmarkStart w:id="135" w:name="a32"/>
      <w:bookmarkEnd w:id="135"/>
      <w:r>
        <w:rPr>
          <w:color w:val="000000"/>
        </w:rPr>
        <w:t>для оперативного пресечения нарушений законодательства в момент их совершения на ограниченной территории либо в отношении торговых объектов</w:t>
      </w:r>
      <w:r>
        <w:rPr>
          <w:color w:val="000000"/>
        </w:rPr>
        <w:t>, транспортных средств, иных мест осуществления деятельности в случае продолжения совершения выявленного в ходе мониторинга нарушения законодательства после истечения срока, установленного контролирующим (надзорным) органом для его устранения;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рамках кон</w:t>
      </w:r>
      <w:r>
        <w:rPr>
          <w:color w:val="000000"/>
        </w:rPr>
        <w:t>троля за деятельностью проверяемых субъектов при получении иностранной безвозмездной помощи и целевым использованием этой помощи, а также за деятельностью проверяемых субъектов, связанной с оздоровлением детей в местах их временного пребывания в зарубежных</w:t>
      </w:r>
      <w:r>
        <w:rPr>
          <w:color w:val="000000"/>
        </w:rPr>
        <w:t xml:space="preserve"> странах;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 установления инфекционного заболевания, связанного с деятельностью проверяемого субъекта;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Национальным банком в рамках проведения надзора за банковской деятельностью, в том числе на консолидированной основе, надзора за деятельностью ОАО </w:t>
      </w:r>
      <w:r>
        <w:rPr>
          <w:color w:val="000000"/>
        </w:rPr>
        <w:t>«Банк развития Республики Беларусь», а также в рамках проведения контроля за соблюдением некоммерческими микрофинансовыми организациями, действующими в форме потребительского кооператива, законодательства, регулирующего порядок предоставления и привлечения</w:t>
      </w:r>
      <w:r>
        <w:rPr>
          <w:color w:val="000000"/>
        </w:rPr>
        <w:t xml:space="preserve"> микрозаймов, контроля за соблюдением факторинговыми организациями, включенными в реестр факторинговых организаций, законодательства, регулирующего порядок осуществления деятельности по финансированию под уступку денежного требования (факторингу), и в рамк</w:t>
      </w:r>
      <w:r>
        <w:rPr>
          <w:color w:val="000000"/>
        </w:rPr>
        <w:t xml:space="preserve">ах проведения контроля за соблюдением законодательства, регулирующего порядок и условия осуществления деятельности по совершению инициируемых физическими и юридическими лицами операций с беспоставочными внебиржевыми финансовыми инструментами (деятельности </w:t>
      </w:r>
      <w:r>
        <w:rPr>
          <w:color w:val="000000"/>
        </w:rPr>
        <w:t>на внебиржевом рынке Форекс);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 использования (расходования) проверяемым субъектом бюджетных средств, средств государственных целевых бюджетных и внебюджетных фондов, государственного имущества, мер государственной поддержки;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для подтверждения обосн</w:t>
      </w:r>
      <w:r>
        <w:rPr>
          <w:color w:val="000000"/>
        </w:rPr>
        <w:t>ованности доводов, изложенных в возражениях по акту (справке) проверки либо в жалобе на решение контролирующего (надзорного) органа (должностного лица), требование (предписание) об устранении нарушений, установленных в ходе проведения проверки, и (или) о п</w:t>
      </w:r>
      <w:r>
        <w:rPr>
          <w:color w:val="000000"/>
        </w:rPr>
        <w:t>ринятии мер по недопущению в дальнейшем выявленных нарушений, для изучения дополнительных вопросов по делам, поступившим в органы уголовного преследования, суды, кроме ранее согласованных проверяющим или руководителем проверки и должностными лицами органов</w:t>
      </w:r>
      <w:r>
        <w:rPr>
          <w:color w:val="000000"/>
        </w:rPr>
        <w:t xml:space="preserve"> уголовного преследования по возбужденному уголовному делу, судами по находящимся в их производстве делам, либо по причине несоблюдения проверяющим или руководителем проверки установленного порядка проведения проверок (далее – дополнительная проверка);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</w:t>
      </w:r>
      <w:r>
        <w:rPr>
          <w:color w:val="000000"/>
        </w:rPr>
        <w:t xml:space="preserve"> осуществлении надзора за соблюдением законодательства о труде в целях установления фактов допущения граждан к выполнению работы без заключения с ними трудовых договоров в порядке, установленном законодательством о труде.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Внеплановые проверки, указанные в </w:t>
      </w:r>
      <w:r>
        <w:rPr>
          <w:color w:val="000000"/>
        </w:rPr>
        <w:t>части второй настоящего пункта, назначаются руководителем контролирующего (надзорного) органа (в том числе структурного, территориального и подчиненного подразделения (органа, организации) этого органа, организации и подразделения (далее, если не указано и</w:t>
      </w:r>
      <w:r>
        <w:rPr>
          <w:color w:val="000000"/>
        </w:rPr>
        <w:t>ное, – структурное подразделение, территориальный орган, подчиненная организация) или его уполномоченным заместителем в пределах компетенции контролирующего (надзорного) органа с соблюдением требований настоящего Указа.</w:t>
      </w:r>
    </w:p>
    <w:p w:rsidR="00000000" w:rsidRDefault="001F4EF6">
      <w:pPr>
        <w:pStyle w:val="point"/>
        <w:rPr>
          <w:color w:val="000000"/>
        </w:rPr>
      </w:pPr>
      <w:bookmarkStart w:id="136" w:name="a331"/>
      <w:bookmarkEnd w:id="136"/>
      <w:r>
        <w:rPr>
          <w:color w:val="000000"/>
        </w:rPr>
        <w:t>35. По истечении срока, установленно</w:t>
      </w:r>
      <w:r>
        <w:rPr>
          <w:color w:val="000000"/>
        </w:rPr>
        <w:t>го в абзаце первом части первой пункта 34 настоящего Положения, в отношении проверяемого субъекта может быть проведена проверка при ее включении в план выборочных проверок (далее – выборочная проверка).</w:t>
      </w:r>
    </w:p>
    <w:p w:rsidR="00000000" w:rsidRDefault="001F4EF6">
      <w:pPr>
        <w:pStyle w:val="newncpi"/>
        <w:rPr>
          <w:color w:val="000000"/>
        </w:rPr>
      </w:pPr>
      <w:bookmarkStart w:id="137" w:name="a329"/>
      <w:bookmarkEnd w:id="137"/>
      <w:r>
        <w:rPr>
          <w:color w:val="000000"/>
        </w:rPr>
        <w:t>Выборочная проверка назначается с учетом критериев оц</w:t>
      </w:r>
      <w:r>
        <w:rPr>
          <w:color w:val="000000"/>
        </w:rPr>
        <w:t>енки степени риска для отбора проверяемых субъектов при проведении выборочной проверки и на основании результатов анализа имеющейся в распоряжении контролирующего (надзорного) органа информации, свидетельствующей о высокой степени риска нарушений законодат</w:t>
      </w:r>
      <w:r>
        <w:rPr>
          <w:color w:val="000000"/>
        </w:rPr>
        <w:t>ельства и невозможности их выявления и (или) устранения иными формами государственного контроля (надзора). При назначении выборочной проверки контролирующим (надзорным) органом учитывается информация, в том числе: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представленная проверяемым субъектом по ко</w:t>
      </w:r>
      <w:r>
        <w:rPr>
          <w:color w:val="000000"/>
        </w:rPr>
        <w:t>нтрольному списку вопросов (чек-листу), а также административные данные, аудиторское заключение (при его наличии);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полученная в ходе осуществления мер профилактического и предупредительного характера;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полученная от органов уголовного преследования по возбу</w:t>
      </w:r>
      <w:r>
        <w:rPr>
          <w:color w:val="000000"/>
        </w:rPr>
        <w:t>жденному уголовному делу, судов по находящимся в их производстве делам;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полученная от государственного органа, иностранного государства, иной организации или физического лица.</w:t>
      </w:r>
    </w:p>
    <w:p w:rsidR="00000000" w:rsidRDefault="001F4EF6">
      <w:pPr>
        <w:pStyle w:val="newncpi"/>
        <w:rPr>
          <w:color w:val="000000"/>
        </w:rPr>
      </w:pPr>
      <w:bookmarkStart w:id="138" w:name="a330"/>
      <w:bookmarkEnd w:id="138"/>
      <w:r>
        <w:rPr>
          <w:color w:val="000000"/>
        </w:rPr>
        <w:t>Критерии оценки степени риска для отбора проверяемых субъектов при проведении вы</w:t>
      </w:r>
      <w:r>
        <w:rPr>
          <w:color w:val="000000"/>
        </w:rPr>
        <w:t>борочной проверки определяются государственными органами (организациями), названными в части первой пункта 22 настоящего Положения, по согласованию с Межведомственным советом по контрольной (надзорной) деятельности на основании методики формирования систем</w:t>
      </w:r>
      <w:r>
        <w:rPr>
          <w:color w:val="000000"/>
        </w:rPr>
        <w:t>ы оценки риска.</w:t>
      </w:r>
    </w:p>
    <w:p w:rsidR="00000000" w:rsidRDefault="001F4EF6">
      <w:pPr>
        <w:pStyle w:val="newncpi"/>
        <w:rPr>
          <w:color w:val="000000"/>
        </w:rPr>
      </w:pPr>
      <w:bookmarkStart w:id="139" w:name="a344"/>
      <w:bookmarkEnd w:id="139"/>
      <w:r>
        <w:rPr>
          <w:color w:val="000000"/>
        </w:rPr>
        <w:t>Методика формирования системы оценки риска утверждается Советом Министров Республики Беларусь по согласованию с Комитетом государственного контроля и Генеральной прокуратурой.</w:t>
      </w:r>
    </w:p>
    <w:p w:rsidR="00000000" w:rsidRDefault="001F4EF6">
      <w:pPr>
        <w:pStyle w:val="newncpi"/>
        <w:rPr>
          <w:color w:val="000000"/>
        </w:rPr>
      </w:pPr>
      <w:bookmarkStart w:id="140" w:name="a327"/>
      <w:bookmarkEnd w:id="140"/>
      <w:r>
        <w:rPr>
          <w:color w:val="000000"/>
        </w:rPr>
        <w:t>Выборочные проверки одного проверяемого субъекта в течение кален</w:t>
      </w:r>
      <w:r>
        <w:rPr>
          <w:color w:val="000000"/>
        </w:rPr>
        <w:t>дарного года могут быть осуществлены несколькими контролирующими (надзорными) органами только в форме совместной проверки. В течение календарного года не допускается включение в планы выборочных проверок на текущий год нескольких выборочных проверок в отно</w:t>
      </w:r>
      <w:r>
        <w:rPr>
          <w:color w:val="000000"/>
        </w:rPr>
        <w:t>шении одного и того же проверяемого субъекта.</w:t>
      </w:r>
    </w:p>
    <w:p w:rsidR="00000000" w:rsidRDefault="001F4EF6">
      <w:pPr>
        <w:pStyle w:val="newncpi"/>
        <w:rPr>
          <w:color w:val="000000"/>
        </w:rPr>
      </w:pPr>
      <w:bookmarkStart w:id="141" w:name="a328"/>
      <w:bookmarkEnd w:id="141"/>
      <w:r>
        <w:rPr>
          <w:color w:val="000000"/>
        </w:rPr>
        <w:t>Проведение в течение трех календарных лет нескольких выборочных проверок одного и того же проверяемого субъекта как контролирующим (надзорным) органом, так и его вышестоящим органом (их структурными подразделен</w:t>
      </w:r>
      <w:r>
        <w:rPr>
          <w:color w:val="000000"/>
        </w:rPr>
        <w:t>иями, территориальными органами, подчиненными организациями) не допускается.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Проведение в течение календарного года выборочной проверки обособленного подразделения организации не исключает возможности проведения в том же календарном году выборочной проверк</w:t>
      </w:r>
      <w:r>
        <w:rPr>
          <w:color w:val="000000"/>
        </w:rPr>
        <w:t>и данной организации, а также ее иного обособленного подразделения.</w:t>
      </w:r>
    </w:p>
    <w:p w:rsidR="00000000" w:rsidRDefault="001F4EF6">
      <w:pPr>
        <w:pStyle w:val="newncpi"/>
        <w:rPr>
          <w:color w:val="000000"/>
        </w:rPr>
      </w:pPr>
      <w:bookmarkStart w:id="142" w:name="a268"/>
      <w:bookmarkEnd w:id="142"/>
      <w:r>
        <w:rPr>
          <w:color w:val="000000"/>
        </w:rPr>
        <w:t>Порядок установления сроков проведения совместных проверок определяется Комитетом государственного контроля.</w:t>
      </w:r>
    </w:p>
    <w:p w:rsidR="00000000" w:rsidRDefault="001F4EF6">
      <w:pPr>
        <w:pStyle w:val="point"/>
        <w:rPr>
          <w:color w:val="000000"/>
        </w:rPr>
      </w:pPr>
      <w:bookmarkStart w:id="143" w:name="a86"/>
      <w:bookmarkEnd w:id="143"/>
      <w:r>
        <w:rPr>
          <w:color w:val="000000"/>
        </w:rPr>
        <w:t>36. Внеплановые проверки назначаются: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 поручению Президента Республики Белару</w:t>
      </w:r>
      <w:r>
        <w:rPr>
          <w:color w:val="000000"/>
        </w:rPr>
        <w:t>сь;</w:t>
      </w:r>
    </w:p>
    <w:p w:rsidR="00000000" w:rsidRDefault="001F4EF6">
      <w:pPr>
        <w:pStyle w:val="newncpi"/>
        <w:rPr>
          <w:color w:val="000000"/>
        </w:rPr>
      </w:pPr>
      <w:bookmarkStart w:id="144" w:name="a100"/>
      <w:bookmarkEnd w:id="144"/>
      <w:r>
        <w:rPr>
          <w:color w:val="000000"/>
        </w:rPr>
        <w:t>по поручению Совета Министров Республики Беларусь, данному в отношении конкретного проверяемого субъекта;</w:t>
      </w:r>
    </w:p>
    <w:p w:rsidR="00000000" w:rsidRDefault="001F4EF6">
      <w:pPr>
        <w:pStyle w:val="newncpi"/>
        <w:rPr>
          <w:color w:val="000000"/>
        </w:rPr>
      </w:pPr>
      <w:bookmarkStart w:id="145" w:name="a351"/>
      <w:bookmarkEnd w:id="145"/>
      <w:r>
        <w:rPr>
          <w:color w:val="000000"/>
        </w:rPr>
        <w:t>Председателем Комитета государственного контроля и его заместителями, председателями комитетов государственного контроля областей, начальниками уп</w:t>
      </w:r>
      <w:r>
        <w:rPr>
          <w:color w:val="000000"/>
        </w:rPr>
        <w:t>равлений Департамента финансовых расследований Комитета государственного контроля по областям, по Минской области и г. Минску в пределах их компетенции;</w:t>
      </w:r>
    </w:p>
    <w:p w:rsidR="00000000" w:rsidRDefault="001F4EF6">
      <w:pPr>
        <w:pStyle w:val="newncpi"/>
        <w:rPr>
          <w:color w:val="000000"/>
        </w:rPr>
      </w:pPr>
      <w:bookmarkStart w:id="146" w:name="a33"/>
      <w:bookmarkEnd w:id="146"/>
      <w:r>
        <w:rPr>
          <w:color w:val="000000"/>
        </w:rPr>
        <w:t>руководителем иного контролирующего (надзорного) органа (кроме структурного подразделения, территориального органа, подчиненной организации) или его уполномоченным заместителем в пределах компетенции контролирующего (надзорного) органа.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Поручение на провед</w:t>
      </w:r>
      <w:r>
        <w:rPr>
          <w:color w:val="000000"/>
        </w:rPr>
        <w:t>ение внеплановой проверки может быть дано, внеплановая проверка – назначена лицами, перечисленными в абзацах третьем–пятом части первой настоящего подпункта, по следующим основаниям:</w:t>
      </w:r>
    </w:p>
    <w:p w:rsidR="00000000" w:rsidRDefault="001F4EF6">
      <w:pPr>
        <w:pStyle w:val="newncpi"/>
        <w:rPr>
          <w:color w:val="000000"/>
        </w:rPr>
      </w:pPr>
      <w:bookmarkStart w:id="147" w:name="a30"/>
      <w:bookmarkEnd w:id="147"/>
      <w:r>
        <w:rPr>
          <w:color w:val="000000"/>
        </w:rPr>
        <w:t>наличие у контролирующего (надзорного) органа информации, в том числе пол</w:t>
      </w:r>
      <w:r>
        <w:rPr>
          <w:color w:val="000000"/>
        </w:rPr>
        <w:t>ученной от правоохранительного, иного государственного органа, иностранного государства, другой организации или физического лица, свидетельствующей о совершаемом (совершенном) нарушении законодательства или о фактах возникновения угрозы причинения либо при</w:t>
      </w:r>
      <w:r>
        <w:rPr>
          <w:color w:val="000000"/>
        </w:rPr>
        <w:t>чинения вреда жизни и здоровью населения, окружающей среде, национальной безопасности государства, историко-культурным ценностям, имуществу юридических и физических лиц;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использование (расходование) проверяемым субъектом бюджетных средств, средств государс</w:t>
      </w:r>
      <w:r>
        <w:rPr>
          <w:color w:val="000000"/>
        </w:rPr>
        <w:t>твенных целевых бюджетных и внебюджетных фондов, государственного имущества, мер государственной поддержки;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существенное ухудшение показателей деятельности банков или небанковских кредитно-финансовых организаций, не являющихся банками (далее, если не указа</w:t>
      </w:r>
      <w:r>
        <w:rPr>
          <w:color w:val="000000"/>
        </w:rPr>
        <w:t>но иное, – банки), юридических лиц, не являющихся банками и признаваемых входящими в состав банковского холдинга, ОАО «Банк развития Республики Беларусь» исходя из данных форм отчетности; невыполнение предписания Национального банка; необходимость оценки э</w:t>
      </w:r>
      <w:r>
        <w:rPr>
          <w:color w:val="000000"/>
        </w:rPr>
        <w:t>ффективности мероприятий по улучшению финансового состояния, выполняемых данными юридическими лицами; вероятность возникновения в банке положения, которое может повлечь его неплатежеспособность либо создать угрозу стабильности банковской системы и (или) ин</w:t>
      </w:r>
      <w:r>
        <w:rPr>
          <w:color w:val="000000"/>
        </w:rPr>
        <w:t>тересам вкладчиков и иных кредиторов; необходимость проверки готовности таких юридических лиц к внедрению новых подходов к осуществлению и организации деятельности, оценке рисков и управлению ими, оценке достаточности нормативного капитала, составлению отч</w:t>
      </w:r>
      <w:r>
        <w:rPr>
          <w:color w:val="000000"/>
        </w:rPr>
        <w:t>етности, установлению новых пруденциальных требований и (или) процедур либо оценке результатов апробации на практике перспективных методологических подходов (включая проекты, принятые в порядке эксперимента);</w:t>
      </w:r>
    </w:p>
    <w:p w:rsidR="00000000" w:rsidRDefault="001F4EF6">
      <w:pPr>
        <w:pStyle w:val="newncpi"/>
        <w:rPr>
          <w:color w:val="000000"/>
        </w:rPr>
      </w:pPr>
      <w:bookmarkStart w:id="148" w:name="a245"/>
      <w:bookmarkEnd w:id="148"/>
      <w:r>
        <w:rPr>
          <w:color w:val="000000"/>
        </w:rPr>
        <w:t>по иным</w:t>
      </w:r>
      <w:r>
        <w:rPr>
          <w:color w:val="000000"/>
        </w:rPr>
        <w:t xml:space="preserve"> </w:t>
      </w:r>
      <w:r>
        <w:rPr>
          <w:color w:val="000000"/>
        </w:rPr>
        <w:t>основаниям, определенным Национальным б</w:t>
      </w:r>
      <w:r>
        <w:rPr>
          <w:color w:val="000000"/>
        </w:rPr>
        <w:t>анком, в целях проведения Национальным банком надзора за банковской деятельностью, в том числе на консолидированной основе, надзора за деятельностью ОАО «Банк развития Республики Беларусь».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 основанию, предусмотренному в абзаце втором части второй настоя</w:t>
      </w:r>
      <w:r>
        <w:rPr>
          <w:color w:val="000000"/>
        </w:rPr>
        <w:t>щего пункта, поручение на проведение проверки может быть дано, проверка – назначена при представлении заявителем документов, подтверждающих соответствующие нарушения законодательства или факты возникновения угрозы причинения либо причинения вреда, либо пос</w:t>
      </w:r>
      <w:r>
        <w:rPr>
          <w:color w:val="000000"/>
        </w:rPr>
        <w:t>ле подготовки внутренних (служебных) документов, содержащих указание на такие нарушения или факты и обоснование необходимости проведения проверки. При отсутствии у заявителя документов, подтверждающих данные нарушения или факты, он должен представить письм</w:t>
      </w:r>
      <w:r>
        <w:rPr>
          <w:color w:val="000000"/>
        </w:rPr>
        <w:t xml:space="preserve">енное согласие на дачу свидетельских показаний в отношении таких нарушений или фактов. В случае отказа заявителя дать свидетельские показания в отношении указанных нарушений или фактов либо неподтверждения в результате проведенной проверки таких нарушений </w:t>
      </w:r>
      <w:r>
        <w:rPr>
          <w:color w:val="000000"/>
        </w:rPr>
        <w:t>или фактов проверяемый субъект вправе потребовать в судебном порядке от заявителя возмещения убытков, причиненных распространением сведений, не соответствующих действительности и порочащих его деловую репутацию.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Анонимное заявление не является основанием д</w:t>
      </w:r>
      <w:r>
        <w:rPr>
          <w:color w:val="000000"/>
        </w:rPr>
        <w:t>ля проведения внеплановых проверок.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Руководителем контролирующего (надзорного) органа (в том числе структурного подразделения, территориального органа, подчиненной организации) или его уполномоченным заместителем в пределах компетенции контролирующего (над</w:t>
      </w:r>
      <w:r>
        <w:rPr>
          <w:color w:val="000000"/>
        </w:rPr>
        <w:t>зорного) органа внеплановая проверка может быть назначена по следующим основаниям: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проведение дополнительной проверки;</w:t>
      </w:r>
    </w:p>
    <w:p w:rsidR="00000000" w:rsidRDefault="001F4EF6">
      <w:pPr>
        <w:pStyle w:val="newncpi"/>
        <w:rPr>
          <w:color w:val="000000"/>
        </w:rPr>
      </w:pPr>
      <w:bookmarkStart w:id="149" w:name="a35"/>
      <w:bookmarkEnd w:id="149"/>
      <w:r>
        <w:rPr>
          <w:color w:val="000000"/>
        </w:rPr>
        <w:t>поручение органов уголовного преследования по возбужденному уголовному делу, судов по находящимся в их производстве делам;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возникновение </w:t>
      </w:r>
      <w:r>
        <w:rPr>
          <w:color w:val="000000"/>
        </w:rPr>
        <w:t>инфекционных заболеваний либо подозрений на них, установление несоответствия гигиеническим нормативам факторов среды обитания человека;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необходимость проведения проверки субъектов, в отношении которых составлены заключения, а также иных проверяемых субъект</w:t>
      </w:r>
      <w:r>
        <w:rPr>
          <w:color w:val="000000"/>
        </w:rPr>
        <w:t>ов при наличии сведений о совершении ими сделок (операций) с субъектами, в отношении которых составлены заключения;</w:t>
      </w:r>
    </w:p>
    <w:p w:rsidR="00000000" w:rsidRDefault="001F4EF6">
      <w:pPr>
        <w:pStyle w:val="newncpi"/>
        <w:rPr>
          <w:color w:val="000000"/>
        </w:rPr>
      </w:pPr>
      <w:bookmarkStart w:id="150" w:name="a87"/>
      <w:bookmarkEnd w:id="150"/>
      <w:r>
        <w:rPr>
          <w:color w:val="000000"/>
        </w:rPr>
        <w:t>проведение внеплановой тематической оперативной проверки. Такие проверки вправе проводить контролирующие (надзорные) органы, определенные в </w:t>
      </w:r>
      <w:r>
        <w:rPr>
          <w:color w:val="000000"/>
        </w:rPr>
        <w:t>части девятой настоящего пункта, при наличии оснований, указанных в абзаце седьмом части второй пункта 34 и абзаце втором части второй настоящего пункта, за исключением случаев проведения проверок, предусмотренных в пункте 92 настоящего Положения;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проведен</w:t>
      </w:r>
      <w:r>
        <w:rPr>
          <w:color w:val="000000"/>
        </w:rPr>
        <w:t>ие государственного контроля (надзора) в части обеспечения безопасности выпускаемой или находящейся в обращении продукции. Такие проверки в рамках своей компетенции вправе проводить органы государственного контроля (надзора) за соблюдением требований техни</w:t>
      </w:r>
      <w:r>
        <w:rPr>
          <w:color w:val="000000"/>
        </w:rPr>
        <w:t>ческих регламентов Таможенного союза, Евразийского экономического союза в сфере потребительского рынка и органы Комитета государственного контроля при наличии основания, указанного в абзаце втором части второй настоящего пункта.</w:t>
      </w:r>
    </w:p>
    <w:p w:rsidR="00000000" w:rsidRDefault="001F4EF6">
      <w:pPr>
        <w:pStyle w:val="newncpi"/>
        <w:rPr>
          <w:color w:val="000000"/>
        </w:rPr>
      </w:pPr>
      <w:bookmarkStart w:id="151" w:name="a271"/>
      <w:bookmarkEnd w:id="151"/>
      <w:r>
        <w:rPr>
          <w:color w:val="000000"/>
        </w:rPr>
        <w:t>В ходе внеплановой проверки</w:t>
      </w:r>
      <w:r>
        <w:rPr>
          <w:color w:val="000000"/>
        </w:rPr>
        <w:t xml:space="preserve"> подлежат изучению только те вопросы (сферы), к которым относятся факты и обстоятельства, выявленные в отношении конкретных проверяемых субъектов и послужившие основанием для назначения данной внеплановой проверки.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Проведение нескольких внеплановых проверо</w:t>
      </w:r>
      <w:r>
        <w:rPr>
          <w:color w:val="000000"/>
        </w:rPr>
        <w:t>к одного и того же проверяемого субъекта в течение календарного года контролирующим (надзорным) органом, его вышестоящим органом (их структурными подразделениями, территориальными органами, подчиненными организациями) допускается только по решению государс</w:t>
      </w:r>
      <w:r>
        <w:rPr>
          <w:color w:val="000000"/>
        </w:rPr>
        <w:t>твенных органов (должностных лиц), указанных в части первой настоящего пункта, за исключением проверок, назначаемых в соответствии с абзацем третьим части пятой настоящего пункта.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случае, если проверяемый субъект, включенный в план выборочных проверок, р</w:t>
      </w:r>
      <w:r>
        <w:rPr>
          <w:color w:val="000000"/>
        </w:rPr>
        <w:t>еорганизован до начала выборочной проверки, контролирующий (надзорный) орган, запланировавший проверку, либо иной контролирующий (надзорный) орган, входящий в состав (систему) соответствующего государственного органа, ответственного за формирование сводных</w:t>
      </w:r>
      <w:r>
        <w:rPr>
          <w:color w:val="000000"/>
        </w:rPr>
        <w:t xml:space="preserve"> планов проверок, не позднее месяца, следующего за месяцем начала проверки, указанным в плане, вправе назначить и провести выборочную проверку в отношении юридического лица – правопреемника без внесения изменений в план выборочных проверок.</w:t>
      </w:r>
    </w:p>
    <w:p w:rsidR="00000000" w:rsidRDefault="001F4EF6">
      <w:pPr>
        <w:pStyle w:val="newncpi"/>
        <w:rPr>
          <w:color w:val="000000"/>
        </w:rPr>
      </w:pPr>
      <w:bookmarkStart w:id="152" w:name="a34"/>
      <w:bookmarkEnd w:id="152"/>
      <w:r>
        <w:rPr>
          <w:color w:val="000000"/>
        </w:rPr>
        <w:t>Внеплановые тем</w:t>
      </w:r>
      <w:r>
        <w:rPr>
          <w:color w:val="000000"/>
        </w:rPr>
        <w:t>атические оперативные проверки проводятся в пределах компетенции органами Комитета государственного контроля, Министерством по налогам и сборам, Государственным комитетом по стандартизации и их территориальными органами, Министерством здравоохранения, орга</w:t>
      </w:r>
      <w:r>
        <w:rPr>
          <w:color w:val="000000"/>
        </w:rPr>
        <w:t>нами и учреждениями, осуществляющими государственный санитарный надзор, Министерством антимонопольного регулирования и торговли, Министерством по чрезвычайным ситуациям и входящими в его состав (систему) контролирующими (надзорными) органами, уполномоченны</w:t>
      </w:r>
      <w:r>
        <w:rPr>
          <w:color w:val="000000"/>
        </w:rPr>
        <w:t>ми проводить проверки, Департаментом государственной инспекции труда Министерства труда и социальной защиты и его территориальными подразделениями, областными (Минским городским), городскими, районными исполкомами, местными администрациями.</w:t>
      </w:r>
    </w:p>
    <w:p w:rsidR="00000000" w:rsidRDefault="001F4EF6">
      <w:pPr>
        <w:pStyle w:val="newncpi"/>
        <w:rPr>
          <w:color w:val="000000"/>
        </w:rPr>
      </w:pPr>
      <w:bookmarkStart w:id="153" w:name="a36"/>
      <w:bookmarkEnd w:id="153"/>
      <w:r>
        <w:rPr>
          <w:color w:val="000000"/>
        </w:rPr>
        <w:t>Проверка контро</w:t>
      </w:r>
      <w:r>
        <w:rPr>
          <w:color w:val="000000"/>
        </w:rPr>
        <w:t>лирующим (надзорным) органом проверяемого субъекта по одному и тому же вопросу за один и тот же период, в том числе в ходе совместной проверки, не допускается.</w:t>
      </w:r>
    </w:p>
    <w:p w:rsidR="00000000" w:rsidRDefault="001F4EF6">
      <w:pPr>
        <w:pStyle w:val="newncpi"/>
        <w:rPr>
          <w:color w:val="000000"/>
        </w:rPr>
      </w:pPr>
      <w:bookmarkStart w:id="154" w:name="a42"/>
      <w:bookmarkEnd w:id="154"/>
      <w:r>
        <w:rPr>
          <w:color w:val="000000"/>
        </w:rPr>
        <w:t>Требование, содержащееся в части десятой настоящего пункта, не распространяется на проверки, про</w:t>
      </w:r>
      <w:r>
        <w:rPr>
          <w:color w:val="000000"/>
        </w:rPr>
        <w:t>водимые по поручениям Президента Республики Беларусь, Совета Министров Республики Беларусь, Председателя Комитета государственного контроля, органов уголовного преследования по возбужденным уголовным делам, судов по находящимся в их производстве делам, про</w:t>
      </w:r>
      <w:r>
        <w:rPr>
          <w:color w:val="000000"/>
        </w:rPr>
        <w:t>верки, осуществляемые Национальным банком, дополнительные проверки, проверки в части соблюдения порядка исчисления и уплаты налога на добавленную стоимость, если указанные вопросы за соответствующие периоды проверены в рамках проверки обоснованности зачета</w:t>
      </w:r>
      <w:r>
        <w:rPr>
          <w:color w:val="000000"/>
        </w:rPr>
        <w:t xml:space="preserve"> либо возврата проверяемому субъекту превышения сумм налоговых вычетов над суммами налога на добавленную стоимость, исчисленными по реализации товаров (работ, услуг), имущественных прав, а также в отношении проверяемых субъектов, проверка которых проведена</w:t>
      </w:r>
      <w:r>
        <w:rPr>
          <w:color w:val="000000"/>
        </w:rPr>
        <w:t xml:space="preserve"> в рамках ведомственного контроля до 1 января 2018 г.</w:t>
      </w:r>
    </w:p>
    <w:p w:rsidR="00000000" w:rsidRDefault="001F4EF6">
      <w:pPr>
        <w:pStyle w:val="newncpi"/>
        <w:rPr>
          <w:color w:val="000000"/>
        </w:rPr>
      </w:pPr>
      <w:bookmarkStart w:id="155" w:name="a37"/>
      <w:bookmarkEnd w:id="155"/>
      <w:r>
        <w:rPr>
          <w:color w:val="000000"/>
        </w:rPr>
        <w:t>Проверка проверяемого субъекта, за исключением таможенной проверки, проводится за период, не превышающий трех календарных лет (проверка соблюдения налогового законодательства – за период, не превышающий</w:t>
      </w:r>
      <w:r>
        <w:rPr>
          <w:color w:val="000000"/>
        </w:rPr>
        <w:t xml:space="preserve"> пяти календарных лет, если иное не установлено законодательными актами), предшествующих году, в котором в установленном порядке принято решение о назначении проверки, а также за истекший период текущего календарного года.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Определенный в части двенадцатой </w:t>
      </w:r>
      <w:r>
        <w:rPr>
          <w:color w:val="000000"/>
        </w:rPr>
        <w:t>настоящего пункта период, за который проводится проверка, за исключением таможенной проверки, не ограничивается в случаях проведения (осуществления):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проверки по поручениям Президента Республики Беларусь, Совета Министров Республики Беларусь, Председателя </w:t>
      </w:r>
      <w:r>
        <w:rPr>
          <w:color w:val="000000"/>
        </w:rPr>
        <w:t>Комитета государственного контроля и его заместителей;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проверки по поручениям органов уголовного преследования по возбужденным уголовным делам;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проверки по поручениям судов по находящимся в их производстве делам;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проверки соблюдения бюджетного законодатель</w:t>
      </w:r>
      <w:r>
        <w:rPr>
          <w:color w:val="000000"/>
        </w:rPr>
        <w:t>ства, законодательства об использовании бюджетных средств, использования мер государственной поддержки, а также законодательства об использовании государственного имущества и охране окружающей среды;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надзора за банковской деятельностью, в том числе на конс</w:t>
      </w:r>
      <w:r>
        <w:rPr>
          <w:color w:val="000000"/>
        </w:rPr>
        <w:t>олидированной основе, за деятельностью ОАО «Банк развития Республики Беларусь»;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проверки по вопросам соблюдения законодательства о пенсионном обеспечении за работу с особыми условиями труда;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дополнительных проверок.</w:t>
      </w:r>
    </w:p>
    <w:p w:rsidR="00000000" w:rsidRDefault="001F4EF6">
      <w:pPr>
        <w:pStyle w:val="point"/>
        <w:rPr>
          <w:color w:val="000000"/>
        </w:rPr>
      </w:pPr>
      <w:bookmarkStart w:id="156" w:name="a38"/>
      <w:bookmarkEnd w:id="156"/>
      <w:r>
        <w:rPr>
          <w:color w:val="000000"/>
        </w:rPr>
        <w:t>37. Срок проведения проверки, за </w:t>
      </w:r>
      <w:r>
        <w:rPr>
          <w:color w:val="000000"/>
        </w:rPr>
        <w:t>исключением внеплановой тематической оперативной и дополнительной проверок, не может превышать при проведении проверок: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индивидуальных предпринимателей, нотариусов, физических лиц, осуществляющих деятельность по оказанию услуг в сфере агроэкотуризма, време</w:t>
      </w:r>
      <w:r>
        <w:rPr>
          <w:color w:val="000000"/>
        </w:rPr>
        <w:t>нных (антикризисных) управляющих – 15 рабочих дней;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иных проверяемых субъектов – 30 рабочих дней.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В случае, если срок назначенной проверки меньше предельно допустимого, данный срок может быть увеличен в пределах срока, указанного в части первой настоящего </w:t>
      </w:r>
      <w:r>
        <w:rPr>
          <w:color w:val="000000"/>
        </w:rPr>
        <w:t>пункта, по решению руководителя контролирующего (надзорного) органа или его уполномоченного заместителя в порядке, установленном в части девятой пункта 31 настоящего Положения.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Порядок и сроки, указанные в частях первой и второй настоящего пункта, пунктах </w:t>
      </w:r>
      <w:r>
        <w:rPr>
          <w:color w:val="000000"/>
        </w:rPr>
        <w:t>38 и 39 настоящего Положения, не распространяются на проверки, проводимые по поручениям органов уголовного преследования по возбужденному уголовному делу и судов по находящимся в их производстве делам.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Срок проведения внеплановой тематической оперативной п</w:t>
      </w:r>
      <w:r>
        <w:rPr>
          <w:color w:val="000000"/>
        </w:rPr>
        <w:t>роверки в отношении одного проверяемого субъекта или его обособленного подразделения не должен превышать трех рабочих дней.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Срок проведения дополнительной проверки не может превышать 10 рабочих дней. Данный срок не распространяется на дополнительные провер</w:t>
      </w:r>
      <w:r>
        <w:rPr>
          <w:color w:val="000000"/>
        </w:rPr>
        <w:t>ки, проводимые по поручениям органов уголовного преследования по возбужденному уголовному делу и судов по находящимся в их производстве делам.</w:t>
      </w:r>
    </w:p>
    <w:p w:rsidR="00000000" w:rsidRDefault="001F4EF6">
      <w:pPr>
        <w:pStyle w:val="point"/>
        <w:rPr>
          <w:color w:val="000000"/>
        </w:rPr>
      </w:pPr>
      <w:bookmarkStart w:id="157" w:name="a40"/>
      <w:bookmarkEnd w:id="157"/>
      <w:r>
        <w:rPr>
          <w:color w:val="000000"/>
        </w:rPr>
        <w:t xml:space="preserve">38. Проведение выборочной проверки может быть приостановлено по решению руководителя государственного органа или </w:t>
      </w:r>
      <w:r>
        <w:rPr>
          <w:color w:val="000000"/>
        </w:rPr>
        <w:t>его уполномоченного заместителя на срок, не превышающий трех месяцев (в случае направления запроса в компетентные органы иностранных государств – не превышающий шести месяцев), с одновременным рассмотрением вопроса о целесообразности снятия ограничений дея</w:t>
      </w:r>
      <w:r>
        <w:rPr>
          <w:color w:val="000000"/>
        </w:rPr>
        <w:t>тельности проверяемого субъекта (если они были применены контролирующим (надзорным) органом) при наличии следующих обстоятельств: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проведение исследований (испытаний), технических освидетельствований или экспертизы, оперативно-розыскных мероприятий, направл</w:t>
      </w:r>
      <w:r>
        <w:rPr>
          <w:color w:val="000000"/>
        </w:rPr>
        <w:t>енных на установление фактов для целей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необходимость восстановления проверяемым субъектом документов, необходимых для проведения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направление запроса в компетентные органы, в том числе иностранных государств;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необходимость получения пров</w:t>
      </w:r>
      <w:r>
        <w:rPr>
          <w:color w:val="000000"/>
        </w:rPr>
        <w:t>еряемым субъектом документов и сведений, истребованных контролирующим (надзорным) органом, за пределами Республики Беларусь;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невозможность продолжения проверки из-за отсутствия в силу временной нетрудоспособности проверяющего или в силу временной нетрудосп</w:t>
      </w:r>
      <w:r>
        <w:rPr>
          <w:color w:val="000000"/>
        </w:rPr>
        <w:t>особности, а также по иной причине проверяемого субъекта (его представителя).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Период, на который выборочная проверка приостановлена, не включается в общий срок проведения выборочной проверки. О приостановлении проверки в предписании делается отметка, с кот</w:t>
      </w:r>
      <w:r>
        <w:rPr>
          <w:color w:val="000000"/>
        </w:rPr>
        <w:t>орой знакомится проверяемый субъект (его представитель).</w:t>
      </w:r>
    </w:p>
    <w:p w:rsidR="00000000" w:rsidRDefault="001F4EF6">
      <w:pPr>
        <w:pStyle w:val="point"/>
        <w:rPr>
          <w:color w:val="000000"/>
        </w:rPr>
      </w:pPr>
      <w:bookmarkStart w:id="158" w:name="a155"/>
      <w:bookmarkEnd w:id="158"/>
      <w:r>
        <w:rPr>
          <w:color w:val="000000"/>
        </w:rPr>
        <w:t>39. По решению руководителя государственного органа или его уполномоченного заместителя проведение выборочной проверки свыше сроков, установленных в части первой пункта 37 настоящего Положения, может</w:t>
      </w:r>
      <w:r>
        <w:rPr>
          <w:color w:val="000000"/>
        </w:rPr>
        <w:t xml:space="preserve"> быть однократно продлено, но не более чем на 15 рабочих дней при наличии значительного объема документов, подлежащих проверке, а также при необходимости проведения значительного количества контрольных мероприятий (инвентаризаций, исследований, встречных п</w:t>
      </w:r>
      <w:r>
        <w:rPr>
          <w:color w:val="000000"/>
        </w:rPr>
        <w:t>роверок и других).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40. Проведение внеплановой проверки, за исключением внеплановой тематической оперативной проверки, может быть продлено или приостановлено по основаниям, в порядке и на срок, предусмотренные для проведения выборочной проверки.</w:t>
      </w:r>
    </w:p>
    <w:p w:rsidR="00000000" w:rsidRDefault="001F4EF6">
      <w:pPr>
        <w:pStyle w:val="point"/>
        <w:rPr>
          <w:color w:val="000000"/>
        </w:rPr>
      </w:pPr>
      <w:bookmarkStart w:id="159" w:name="a270"/>
      <w:bookmarkEnd w:id="159"/>
      <w:r>
        <w:rPr>
          <w:color w:val="000000"/>
        </w:rPr>
        <w:t>41. Проверя</w:t>
      </w:r>
      <w:r>
        <w:rPr>
          <w:color w:val="000000"/>
        </w:rPr>
        <w:t>емый субъект обязан обеспечить возможность проведения выборочной проверки в срок, указанный в уведомлении. По заявлению проверяемого субъекта, поданному не позднее трех рабочих дней со дня получения уведомления с указанием причин, препятствующих проведению</w:t>
      </w:r>
      <w:r>
        <w:rPr>
          <w:color w:val="000000"/>
        </w:rPr>
        <w:t xml:space="preserve"> выборочной проверки, контролирующим (надзорным) органом может быть принято решение о переносе срока проведения выборочной проверки. Решение о переносе (отказе в переносе) срока проведения выборочной проверки принимается контролирующим (надзорным) органом </w:t>
      </w:r>
      <w:r>
        <w:rPr>
          <w:color w:val="000000"/>
        </w:rPr>
        <w:t>не позднее двух рабочих дней со дня получения заявления проверяемого субъекта. По инициативе проверяемого субъекта срок может быть перенесен только один раз.</w:t>
      </w:r>
    </w:p>
    <w:p w:rsidR="00000000" w:rsidRDefault="001F4EF6">
      <w:pPr>
        <w:pStyle w:val="point"/>
        <w:rPr>
          <w:color w:val="000000"/>
        </w:rPr>
      </w:pPr>
      <w:bookmarkStart w:id="160" w:name="a345"/>
      <w:bookmarkEnd w:id="160"/>
      <w:r>
        <w:rPr>
          <w:color w:val="000000"/>
        </w:rPr>
        <w:t>42. Если за проверяемый период вопросы, указанные в уведомлении, уже проверены иным контролирующим</w:t>
      </w:r>
      <w:r>
        <w:rPr>
          <w:color w:val="000000"/>
        </w:rPr>
        <w:t xml:space="preserve"> (надзорным) органом и по ним составлен акт (справка) проверки, проверяемый субъект обязан до начала проведения выборочной проверки письменно проинформировать об этом контролирующий (надзорный) орган, названный в уведомлении, и направить ему копию акта (сп</w:t>
      </w:r>
      <w:r>
        <w:rPr>
          <w:color w:val="000000"/>
        </w:rPr>
        <w:t>равки) проверки. В таком случае вопросы, проверенные в ходе предыдущей проверки, за проверенный период не проверяются, за исключением случаев, предусмотренных в части одиннадцатой пункта 36 настоящего Положения.</w:t>
      </w:r>
    </w:p>
    <w:p w:rsidR="00000000" w:rsidRDefault="001F4EF6">
      <w:pPr>
        <w:pStyle w:val="point"/>
        <w:rPr>
          <w:color w:val="000000"/>
        </w:rPr>
      </w:pPr>
      <w:bookmarkStart w:id="161" w:name="a41"/>
      <w:bookmarkEnd w:id="161"/>
      <w:r>
        <w:rPr>
          <w:color w:val="000000"/>
        </w:rPr>
        <w:t>43. Перед началом проведения проверки провер</w:t>
      </w:r>
      <w:r>
        <w:rPr>
          <w:color w:val="000000"/>
        </w:rPr>
        <w:t>яющий (руководитель проверки) обязан предъявить проверяемому субъекту или его представителю служебное удостоверение, а также предписание на проведение проверки для ознакомления с ним. 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отказе проверяемого субъекта от ознакомления с предписанием на пров</w:t>
      </w:r>
      <w:r>
        <w:rPr>
          <w:color w:val="000000"/>
        </w:rPr>
        <w:t>едение проверки информация об этом указывается в акте (справке) проверки.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случае, если проверка начинается с проведения контрольной закупки товарно-материальных ценностей либо контрольного оформления заказов на выполнение работ (оказание услуг), служебно</w:t>
      </w:r>
      <w:r>
        <w:rPr>
          <w:color w:val="000000"/>
        </w:rPr>
        <w:t>е удостоверение и предписание на проведение проверки предъявляются проверяющим проверяемому субъекту или его представителю после завершения проведения контрольной закупки товарно-материальных ценностей либо контрольного оформления заказов на выполнение раб</w:t>
      </w:r>
      <w:r>
        <w:rPr>
          <w:color w:val="000000"/>
        </w:rPr>
        <w:t>от (оказание услуг).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44. После осуществления мероприятий, предусмотренных в пункте 43 настоящего Положения, проверяющие знакомят проверяемого субъекта или его представителя с перечнем вопросов, подлежащих проверке. Одновременно уточняется, каким из контрол</w:t>
      </w:r>
      <w:r>
        <w:rPr>
          <w:color w:val="000000"/>
        </w:rPr>
        <w:t>ирующих (надзорных) органов ранее проверялись вопросы, подлежащие проверке. В случае совпадения периода проверки и вопросов, проверенных иным контролирующим (надзорным) органом, проверяющий (руководитель проверки) обязан незамедлительно поставить в известн</w:t>
      </w:r>
      <w:r>
        <w:rPr>
          <w:color w:val="000000"/>
        </w:rPr>
        <w:t xml:space="preserve">ость лицо, назначившее проверку (выдавшее предписание на проведение проверки), которым вносятся соответствующие изменения в предписание на проведение проверки либо принимается решение о прекращении проверки, за исключением случаев, предусмотренных в части </w:t>
      </w:r>
      <w:r>
        <w:rPr>
          <w:color w:val="000000"/>
        </w:rPr>
        <w:t>одиннадцатой пункта 36 настоящего Положения.</w:t>
      </w:r>
    </w:p>
    <w:p w:rsidR="00000000" w:rsidRDefault="001F4EF6">
      <w:pPr>
        <w:pStyle w:val="chapter"/>
        <w:rPr>
          <w:color w:val="000000"/>
        </w:rPr>
      </w:pPr>
      <w:bookmarkStart w:id="162" w:name="a201"/>
      <w:bookmarkEnd w:id="162"/>
      <w:r>
        <w:rPr>
          <w:color w:val="000000"/>
        </w:rPr>
        <w:t>ГЛАВА 7</w:t>
      </w:r>
      <w:r>
        <w:rPr>
          <w:color w:val="000000"/>
        </w:rPr>
        <w:br/>
        <w:t>ПРОВЕДЕНИЕ ПРОВЕРКИ</w:t>
      </w:r>
    </w:p>
    <w:p w:rsidR="00000000" w:rsidRDefault="001F4EF6">
      <w:pPr>
        <w:pStyle w:val="point"/>
        <w:rPr>
          <w:color w:val="000000"/>
        </w:rPr>
      </w:pPr>
      <w:bookmarkStart w:id="163" w:name="a251"/>
      <w:bookmarkEnd w:id="163"/>
      <w:r>
        <w:rPr>
          <w:color w:val="000000"/>
        </w:rPr>
        <w:t>45. Проведение проверок контролирующими (надзорными) органами осуществляется с применением в пределах их компетенции методов и способов, установленных законодательством.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проведени</w:t>
      </w:r>
      <w:r>
        <w:rPr>
          <w:color w:val="000000"/>
        </w:rPr>
        <w:t>и проверки проверяющий самостоятельно определяет методы и способы ее осуществления.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Как форма отражения информации в процессе проведения проверки проверяющим может использоваться (а в случае, предусмотренном в части четвертой настоящего пункта, используетс</w:t>
      </w:r>
      <w:r>
        <w:rPr>
          <w:color w:val="000000"/>
        </w:rPr>
        <w:t>я) контрольный список вопросов (чек-лист). Контрольный список вопросов (чек-лист) или его часть заполняется проверяющим (руководителем проверки) по вопросам, подлежащим проверке, и является неотъемлемой частью акта (справки) проверки.</w:t>
      </w:r>
    </w:p>
    <w:p w:rsidR="00000000" w:rsidRDefault="001F4EF6">
      <w:pPr>
        <w:pStyle w:val="newncpi"/>
        <w:rPr>
          <w:color w:val="000000"/>
        </w:rPr>
      </w:pPr>
      <w:bookmarkStart w:id="164" w:name="a101"/>
      <w:bookmarkEnd w:id="164"/>
      <w:r>
        <w:rPr>
          <w:color w:val="000000"/>
        </w:rPr>
        <w:t>Если Советом Министро</w:t>
      </w:r>
      <w:r>
        <w:rPr>
          <w:color w:val="000000"/>
        </w:rPr>
        <w:t>в Республики Беларусь для соответствующего контролирующего (надзорного) органа и (или) сферы контроля (надзора) предусмотрено использование контрольного списка вопросов (чек-листа), он является обязательным для применения при проведении выборочной, а также</w:t>
      </w:r>
      <w:r>
        <w:rPr>
          <w:color w:val="000000"/>
        </w:rPr>
        <w:t xml:space="preserve"> внеплановой проверки.</w:t>
      </w:r>
    </w:p>
    <w:p w:rsidR="00000000" w:rsidRDefault="001F4EF6">
      <w:pPr>
        <w:pStyle w:val="point"/>
        <w:rPr>
          <w:color w:val="000000"/>
        </w:rPr>
      </w:pPr>
      <w:bookmarkStart w:id="165" w:name="a252"/>
      <w:bookmarkEnd w:id="165"/>
      <w:r>
        <w:rPr>
          <w:color w:val="000000"/>
        </w:rPr>
        <w:t>46. Проверяющие при проведении проверки обязаны выяснить все существенные для принятия обоснованного решения факты и обстоятельства.</w:t>
      </w:r>
    </w:p>
    <w:p w:rsidR="00000000" w:rsidRDefault="001F4EF6">
      <w:pPr>
        <w:pStyle w:val="point"/>
        <w:rPr>
          <w:color w:val="000000"/>
        </w:rPr>
      </w:pPr>
      <w:bookmarkStart w:id="166" w:name="a20"/>
      <w:bookmarkEnd w:id="166"/>
      <w:r>
        <w:rPr>
          <w:color w:val="000000"/>
        </w:rPr>
        <w:t>47. Доступ на территорию или в </w:t>
      </w:r>
      <w:r>
        <w:rPr>
          <w:color w:val="000000"/>
        </w:rPr>
        <w:t>помещение проверяемого субъекта проверяющих осуществляется при предъявлении ими служебных удостоверений и предписания на проведение проверки этого проверяемого субъекта (в отношении объектов, допуск на которые ограничен в соответствии с законодательством, </w:t>
      </w:r>
      <w:r>
        <w:rPr>
          <w:color w:val="000000"/>
        </w:rPr>
        <w:t>– иных документов, предусмотренных законодательством для допуска на объекты).</w:t>
      </w:r>
    </w:p>
    <w:p w:rsidR="00000000" w:rsidRDefault="001F4EF6">
      <w:pPr>
        <w:pStyle w:val="newncpi"/>
        <w:rPr>
          <w:color w:val="000000"/>
        </w:rPr>
      </w:pPr>
      <w:bookmarkStart w:id="167" w:name="a21"/>
      <w:bookmarkEnd w:id="167"/>
      <w:r>
        <w:rPr>
          <w:color w:val="000000"/>
        </w:rPr>
        <w:t>Доступ проверяющих в жилые помещения, иные законные владения физических лиц (индивидуальных предпринимателей, учредителей (собственников имущества) проверяемых субъектов, а также</w:t>
      </w:r>
      <w:r>
        <w:rPr>
          <w:color w:val="000000"/>
        </w:rPr>
        <w:t xml:space="preserve"> осуществляющих деятельность по оказанию услуг в сфере агроэкотуризма в таких помещениях, владениях) помимо или против их воли допускается только с санкции прокурора на основании мотивированного постановления руководителя (его заместителя) контролирующего </w:t>
      </w:r>
      <w:r>
        <w:rPr>
          <w:color w:val="000000"/>
        </w:rPr>
        <w:t>(надзорного) органа и с участием понятых при наличии документов, включая внутренние (служебные), подтверждающих (обосновывающих) необходимость проведения проверки информации о хранении и (или) реализации товаров, выполнении работ, оказании услуг в жилом по</w:t>
      </w:r>
      <w:r>
        <w:rPr>
          <w:color w:val="000000"/>
        </w:rPr>
        <w:t>мещении и (или) ином законном владении в нарушение установленного порядка.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недопущении проверяющего на указанные территории или в помещения им составляется акт.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отказе проверяемого субъекта или его представителя подписать акт в нем делается соответ</w:t>
      </w:r>
      <w:r>
        <w:rPr>
          <w:color w:val="000000"/>
        </w:rPr>
        <w:t>ствующая запись.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Проверяющие могут производить осмотр используемых для осуществления деятельности территорий или помещений проверяемого субъекта либо иных объектов для определения соответствия фактических данных об объектах документальным данным, представл</w:t>
      </w:r>
      <w:r>
        <w:rPr>
          <w:color w:val="000000"/>
        </w:rPr>
        <w:t>енным проверяемым субъектом (имеющимся у него).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48. Осмотр используемых для осуществления деятельности территорий или помещений либо иных объектов производится в присутствии проверяемого субъекта или его представителя, а осмотр помещений, где хранятся това</w:t>
      </w:r>
      <w:r>
        <w:rPr>
          <w:color w:val="000000"/>
        </w:rPr>
        <w:t xml:space="preserve">рно-материальные ценности, – в присутствии материально ответственного лица. Проверяющие обязаны принимать меры для того, чтобы осмотр производился в присутствии указанных лиц. При невозможности обеспечить присутствие материально ответственного лица осмотр </w:t>
      </w:r>
      <w:r>
        <w:rPr>
          <w:color w:val="000000"/>
        </w:rPr>
        <w:t>производится с участием работников проверяемого субъекта, определенных его руководителем, и (или) не менее двух понятых. Лица, присутствующие при проведении осмотра, также подписывают документы, составленные по его результатам.</w:t>
      </w:r>
    </w:p>
    <w:p w:rsidR="00000000" w:rsidRDefault="001F4EF6">
      <w:pPr>
        <w:pStyle w:val="point"/>
        <w:rPr>
          <w:color w:val="000000"/>
        </w:rPr>
      </w:pPr>
      <w:bookmarkStart w:id="168" w:name="a23"/>
      <w:bookmarkEnd w:id="168"/>
      <w:r>
        <w:rPr>
          <w:color w:val="000000"/>
        </w:rPr>
        <w:t>49. Изъятие оригиналов докум</w:t>
      </w:r>
      <w:r>
        <w:rPr>
          <w:color w:val="000000"/>
        </w:rPr>
        <w:t>ентов, иных носителей информации производится, если невозможно снять с них копии (представить выписки из них), в случае отказа проверяемого субъекта представить копии документов (выписки из них), при необходимости передачи оригиналов документов, иных носит</w:t>
      </w:r>
      <w:r>
        <w:rPr>
          <w:color w:val="000000"/>
        </w:rPr>
        <w:t>елей информации в органы уголовного преследования и суды или использования их в качестве источников доказательств по делу об административном правонарушении, а также проведения экспертизы (исследования) документов, иных носителей информации в целях установ</w:t>
      </w:r>
      <w:r>
        <w:rPr>
          <w:color w:val="000000"/>
        </w:rPr>
        <w:t>ления их подлинности на основании постановления контролирующего (надзорного) органа, осуществляющего проверку, в присутствии представителей проверяемого субъекта, а при их отсутствии – не менее двух понятых.</w:t>
      </w:r>
    </w:p>
    <w:p w:rsidR="00000000" w:rsidRDefault="001F4EF6">
      <w:pPr>
        <w:pStyle w:val="point"/>
        <w:rPr>
          <w:color w:val="000000"/>
        </w:rPr>
      </w:pPr>
      <w:bookmarkStart w:id="169" w:name="a43"/>
      <w:bookmarkEnd w:id="169"/>
      <w:r>
        <w:rPr>
          <w:color w:val="000000"/>
        </w:rPr>
        <w:t xml:space="preserve">50. Изъятые документы, иные носители информации </w:t>
      </w:r>
      <w:r>
        <w:rPr>
          <w:color w:val="000000"/>
        </w:rPr>
        <w:t>перечисляются и описываются в акте изъятия либо в прилагаемых к нему описях с точным указанием наименования и количества изъятых документов, иных носителей информации. Копия акта изъятия документов, иных носителей информации вручается под роспись (высылает</w:t>
      </w:r>
      <w:r>
        <w:rPr>
          <w:color w:val="000000"/>
        </w:rPr>
        <w:t>ся) проверяемому субъекту, у которого эти документы, иные носители информации изъяты, или его представителю.</w:t>
      </w:r>
    </w:p>
    <w:p w:rsidR="00000000" w:rsidRDefault="001F4EF6">
      <w:pPr>
        <w:pStyle w:val="point"/>
        <w:rPr>
          <w:color w:val="000000"/>
        </w:rPr>
      </w:pPr>
      <w:bookmarkStart w:id="170" w:name="a26"/>
      <w:bookmarkEnd w:id="170"/>
      <w:r>
        <w:rPr>
          <w:color w:val="000000"/>
        </w:rPr>
        <w:t>51. В случае, если у проверяющего имеются безусловные основания полагать, что оригиналы документов, иные носители информации будут уничтожены, сокр</w:t>
      </w:r>
      <w:r>
        <w:rPr>
          <w:color w:val="000000"/>
        </w:rPr>
        <w:t>ыты, исправлены или заменены (в том числе в связи с тем, что документы оформлены с нарушением требований законодательства и (или) содержат недостоверные сведения либо такими документами оформлено движение товарно-материальных ценностей, включая их поступле</w:t>
      </w:r>
      <w:r>
        <w:rPr>
          <w:color w:val="000000"/>
        </w:rPr>
        <w:t>ние или выбытие, в то время, когда эти ценности остались без движения или отсутствуют), проверяющий вправе изъять оригиналы документов, иные носители информации.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этом случае изъятие оригиналов документов, иных носителей информации производится с соблюден</w:t>
      </w:r>
      <w:r>
        <w:rPr>
          <w:color w:val="000000"/>
        </w:rPr>
        <w:t>ием требований пункта 50 настоящего Положения в присутствии проверяемого субъекта или его представителя (при их отсутствии – не менее двух понятых) на основании постановления контролирующего (надзорного) органа, подписанного проверяющим, производящим изъят</w:t>
      </w:r>
      <w:r>
        <w:rPr>
          <w:color w:val="000000"/>
        </w:rPr>
        <w:t>ие, с последующим утверждением его руководителем контролирующего (надзорного) органа (его заместителем) не позднее окончания рабочего дня, следующего за днем изъятия документов, иных носителей информации. При изъятии таких документов, иных носителей информ</w:t>
      </w:r>
      <w:r>
        <w:rPr>
          <w:color w:val="000000"/>
        </w:rPr>
        <w:t>ации проверяемый субъект изготавливает их копии за свой счет.</w:t>
      </w:r>
    </w:p>
    <w:p w:rsidR="00000000" w:rsidRDefault="001F4EF6">
      <w:pPr>
        <w:pStyle w:val="point"/>
        <w:rPr>
          <w:color w:val="000000"/>
        </w:rPr>
      </w:pPr>
      <w:bookmarkStart w:id="171" w:name="a157"/>
      <w:bookmarkEnd w:id="171"/>
      <w:r>
        <w:rPr>
          <w:color w:val="000000"/>
        </w:rPr>
        <w:t>52. Контролирующие (надзорные) органы на договорной основе вправе привлечь эксперта, если для разрешения возникающих в ходе проверки вопросов требуются специальные знания в науке, технике, искус</w:t>
      </w:r>
      <w:r>
        <w:rPr>
          <w:color w:val="000000"/>
        </w:rPr>
        <w:t>стве, ремесле и иных сферах деятельности. Договор должен быть подписан руководителем контролирующего (надзорного) органа, проводящего проверку, или его заместителем.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Работник другого контролирующего (надзорного) органа может быть привлечен контролирующим (</w:t>
      </w:r>
      <w:r>
        <w:rPr>
          <w:color w:val="000000"/>
        </w:rPr>
        <w:t>надзорным) органом в качестве эксперта по согласованию между руководителями этих органов (их заместителями) без заключения договора.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Вопросы, поставленные перед экспертом, и его заключение не могут выходить за пределы специальных знаний эксперта.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53. Экспе</w:t>
      </w:r>
      <w:r>
        <w:rPr>
          <w:color w:val="000000"/>
        </w:rPr>
        <w:t>ртиза назначается решением руководителя контролирующего (надзорного) органа, проводящего проверку, или его заместителя, в котором указываются основания для назначения экспертизы, фамилия эксперта и (или) наименование экспертного учреждения, где должна быть</w:t>
      </w:r>
      <w:r>
        <w:rPr>
          <w:color w:val="000000"/>
        </w:rPr>
        <w:t xml:space="preserve"> проведена экспертиза, вопросы, поставленные перед экспертом, и материалы, представляемые в распоряжение эксперта. Проверяемый субъект должен быть ознакомлен с решением о назначении экспертизы, ему должны быть разъяснены его права, указанные в пункте 14 на</w:t>
      </w:r>
      <w:r>
        <w:rPr>
          <w:color w:val="000000"/>
        </w:rPr>
        <w:t>стоящего Положения, о чем делается запись в решении о назначении экспертизы.</w:t>
      </w:r>
    </w:p>
    <w:p w:rsidR="00000000" w:rsidRDefault="001F4EF6">
      <w:pPr>
        <w:pStyle w:val="newncpi"/>
        <w:rPr>
          <w:color w:val="000000"/>
        </w:rPr>
      </w:pPr>
      <w:bookmarkStart w:id="172" w:name="a102"/>
      <w:bookmarkEnd w:id="172"/>
      <w:r>
        <w:rPr>
          <w:color w:val="000000"/>
        </w:rPr>
        <w:t>Проверяемый субъект или его представитель вправе в письменном виде подать ходатайство о назначении эксперта из числа указанных ими лиц, а также о постановке дополнительных вопросо</w:t>
      </w:r>
      <w:r>
        <w:rPr>
          <w:color w:val="000000"/>
        </w:rPr>
        <w:t>в для получения по ним заключения эксперта.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Ходатайство проверяемого субъекта или его представителя, указанное в части второй настоящего пункта, удовлетворяется или в письменном виде мотивированно отклоняется руководителем контролирующего (надзорного) орга</w:t>
      </w:r>
      <w:r>
        <w:rPr>
          <w:color w:val="000000"/>
        </w:rPr>
        <w:t>на.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54. Эксперт вправе ознакомиться с материалами проверки, относящимися к предмету экспертизы, заявлять ходатайства о представлении ему дополнительных материалов, отказаться от дачи заключения, если представленные ему материалы являются недостаточными. Эк</w:t>
      </w:r>
      <w:r>
        <w:rPr>
          <w:color w:val="000000"/>
        </w:rPr>
        <w:t>сперт обязан отказаться от дачи заключения, если он не обладает необходимыми знаниями для проведения экспертизы.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55. Эксперт дает заключение в письменной форме от своего имени. В заключении эксперта излагаются сведения о проведенных им исследованиях, сдела</w:t>
      </w:r>
      <w:r>
        <w:rPr>
          <w:color w:val="000000"/>
        </w:rPr>
        <w:t xml:space="preserve">нные в результате их выводы и обоснованные ответы на поставленные вопросы. Если эксперт при производстве экспертизы установит имеющие значение для проверки обстоятельства, по поводу которых ему не были поставлены вопросы, он вправе включить выводы об этих </w:t>
      </w:r>
      <w:r>
        <w:rPr>
          <w:color w:val="000000"/>
        </w:rPr>
        <w:t>обстоятельствах в свое заключение.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За дачу заведомо ложного заключения эксперт несет ответственность, предусмотренную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об административных правонарушениях.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56. Заключение эксперта или его сообщение о невозможности дать заключени</w:t>
      </w:r>
      <w:r>
        <w:rPr>
          <w:color w:val="000000"/>
        </w:rPr>
        <w:t>е предъявляется проверяемому субъекту, который имеет право дать свои объяснения и заявить возражения, а также просить о постановке дополнительных вопросов эксперту и назначении дополнительной или повторной экспертизы.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57. Дополнительная экспертиза назначае</w:t>
      </w:r>
      <w:r>
        <w:rPr>
          <w:color w:val="000000"/>
        </w:rPr>
        <w:t>тся руководителем контролирующего (надзорного) органа или его заместителем в случаях недостаточной ясности или полноты заключения, возникновения новых вопросов в отношении ранее исследованных обстоятельств и поручается тому же или другому эксперту (эксперт</w:t>
      </w:r>
      <w:r>
        <w:rPr>
          <w:color w:val="000000"/>
        </w:rPr>
        <w:t>ам). Повторная экспертиза назначается в случае необоснованности заключения эксперта или наличия сомнений в его правильности и поручается другому эксперту (экспертам).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58. Контролирующие (надзорные) органы для оказания содействия и (или) участия в конкретны</w:t>
      </w:r>
      <w:r>
        <w:rPr>
          <w:color w:val="000000"/>
        </w:rPr>
        <w:t>х действиях при проведении проверки вправе привлечь на договорной основе специалиста, обладающего специальными знаниями в науке, технике, искусстве, ремесле и иных сферах деятельности. Договор должен быть подписан руководителем контролирующего (надзорного)</w:t>
      </w:r>
      <w:r>
        <w:rPr>
          <w:color w:val="000000"/>
        </w:rPr>
        <w:t xml:space="preserve"> органа, проводящего проверку, или его заместителем.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Работник другого контролирующего (надзорного) органа может быть привлечен контролирующим (надзорным) органом в качестве специалиста по согласованию между руководителями этих органов (их заместителями) бе</w:t>
      </w:r>
      <w:r>
        <w:rPr>
          <w:color w:val="000000"/>
        </w:rPr>
        <w:t>з заключения договора.</w:t>
      </w:r>
    </w:p>
    <w:p w:rsidR="00000000" w:rsidRDefault="001F4EF6">
      <w:pPr>
        <w:pStyle w:val="point"/>
        <w:rPr>
          <w:color w:val="000000"/>
        </w:rPr>
      </w:pPr>
      <w:bookmarkStart w:id="173" w:name="a45"/>
      <w:bookmarkEnd w:id="173"/>
      <w:r>
        <w:rPr>
          <w:color w:val="000000"/>
        </w:rPr>
        <w:t>59. Проверяемый субъект или его представитель вправе в письменном виде подать ходатайство о назначении специалиста из числа указанных ими лиц, а также о постановке дополнительных вопросов для получения по ним заключения специалиста.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Ходатайство проверяемого субъекта или его представителя, указанное в части первой настоящего пункта, удовлетворяется или в письменном виде мотивированно отклоняется проверяющим (руководителем проверки).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60. Специалист вправе ознакомиться с материалами пров</w:t>
      </w:r>
      <w:r>
        <w:rPr>
          <w:color w:val="000000"/>
        </w:rPr>
        <w:t>ерки, связанными с его участием и (или) оказанием содействия в проведении контрольных мероприятий.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61. Специалист вправе отказаться от участия и (или) оказания содействия в проведении контрольных мероприятий, если представленные ему материалы являются недо</w:t>
      </w:r>
      <w:r>
        <w:rPr>
          <w:color w:val="000000"/>
        </w:rPr>
        <w:t>статочными. Специалист обязан отказаться от участия и (или) оказания содействия в проведении контрольных мероприятий, если он не обладает необходимыми специальными знаниями.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62. Плата за проведение экспертизы и за услуги специалиста производится контролиру</w:t>
      </w:r>
      <w:r>
        <w:rPr>
          <w:color w:val="000000"/>
        </w:rPr>
        <w:t>ющими (надзорными) органами за счет средств бюджета, предусмотренных на содержание контролирующего (надзорного) органа (за счет средств контролирующего (надзорного) органа, не финансируемого из бюджета), а в случае, если по результатам проверки установлены</w:t>
      </w:r>
      <w:r>
        <w:rPr>
          <w:color w:val="000000"/>
        </w:rPr>
        <w:t xml:space="preserve"> нарушения по вопросам, по которым назначалась экспертиза или привлекался специалист, – за счет средств проверяемого субъекта. В случае привлечения контролирующим (надзорным) органом в качестве эксперта или специалиста работника другого контролирующего (на</w:t>
      </w:r>
      <w:r>
        <w:rPr>
          <w:color w:val="000000"/>
        </w:rPr>
        <w:t>дзорного) органа плата за проведение экспертизы или за услуги специалиста контролирующим (надзорным) органом не производится.</w:t>
      </w:r>
    </w:p>
    <w:p w:rsidR="00000000" w:rsidRDefault="001F4EF6">
      <w:pPr>
        <w:pStyle w:val="newncpi"/>
        <w:rPr>
          <w:color w:val="000000"/>
        </w:rPr>
      </w:pPr>
      <w:bookmarkStart w:id="174" w:name="a348"/>
      <w:bookmarkEnd w:id="174"/>
      <w:r>
        <w:rPr>
          <w:color w:val="000000"/>
        </w:rPr>
        <w:t>Порядок выплаты и размеры сумм, подлежащих выплате за услуги эксперту и специалисту, определяются Советом Министров Республики Бел</w:t>
      </w:r>
      <w:r>
        <w:rPr>
          <w:color w:val="000000"/>
        </w:rPr>
        <w:t>арусь.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63. Опечатывание касс и кассовых помещений, складов, архивов, иных мест нахождения (хранения) документов и имущества проверяемого субъекта (далее – опечатывание) производится в </w:t>
      </w:r>
      <w:r>
        <w:rPr>
          <w:color w:val="000000"/>
        </w:rPr>
        <w:t>присутствии проверяемого субъекта или его представителя (при их отсутствии – не менее двух понятых) с отражением данного факта в акте опечатывания и обязательным указанием: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должности служащего, фамилии, собственного имени, отчества (если таковое имеется) п</w:t>
      </w:r>
      <w:r>
        <w:rPr>
          <w:color w:val="000000"/>
        </w:rPr>
        <w:t>роверяющего, контролирующего (надзорного) органа, произведшего опечатывание;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наименования проверяемого субъекта (при отсутствии наименования у проверяемого обособленного подразделения – адрес его места нахождения), фамилии, собственного имени, отчества (ес</w:t>
      </w:r>
      <w:r>
        <w:rPr>
          <w:color w:val="000000"/>
        </w:rPr>
        <w:t>ли таковое имеется) представителя проверяемого субъекта, иного лица, присутствовавшего при опечатывании;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основания для опечатывания;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описания способа опечатывания;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расписки проверяемого субъекта или его представителя о принятии под охрану опечатанного поме</w:t>
      </w:r>
      <w:r>
        <w:rPr>
          <w:color w:val="000000"/>
        </w:rPr>
        <w:t>щения, иного места и об ознакомлении с мерами ответственности за вскрытие помещения, иного опечатанного места.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64. В случае, если в опечатанном помещении находится имущество на сумму, превышающую 1000 базовых величин, и (или) имеются предположения о возмож</w:t>
      </w:r>
      <w:r>
        <w:rPr>
          <w:color w:val="000000"/>
        </w:rPr>
        <w:t xml:space="preserve">ности несанкционированного вскрытия данного помещения, руководителем контролирующего (надзорного) органа или его заместителем принимаются меры по обеспечению выставления охраны из числа сотрудников подразделения Департамента охраны Министерства внутренних </w:t>
      </w:r>
      <w:r>
        <w:rPr>
          <w:color w:val="000000"/>
        </w:rPr>
        <w:t>дел, на территории которого находится опечатанное помещение. Выставление охраны производится подразделением Департамента охраны Министерства внутренних дел на безвозмездной основе.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65. Проверяющий, принимая решение о применении при проведении проверки техн</w:t>
      </w:r>
      <w:r>
        <w:rPr>
          <w:color w:val="000000"/>
        </w:rPr>
        <w:t>ических средств, за исключением ксерокопирования и сканирования документов, уведомляет об этом под роспись проверяемого субъекта или его представителя. В случае отказа проверяемого субъекта или его представителя удостоверить факт уведомления своей подписью</w:t>
      </w:r>
      <w:r>
        <w:rPr>
          <w:color w:val="000000"/>
        </w:rPr>
        <w:t xml:space="preserve"> запись об этом производится в акте (справке) проверки.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66. В случае, если проверка начинается с проведения контрольной закупки товарно-материальных ценностей либо контрольного оформления заказов на выполнение работ (оказание услуг), проверяемый субъект ил</w:t>
      </w:r>
      <w:r>
        <w:rPr>
          <w:color w:val="000000"/>
        </w:rPr>
        <w:t>и его представитель уведомляется о применении технических средств после завершения проведения контрольной закупки товарно-материальных ценностей либо контрольного оформления заказов на выполнение работ (оказание услуг). О применении технических средств дел</w:t>
      </w:r>
      <w:r>
        <w:rPr>
          <w:color w:val="000000"/>
        </w:rPr>
        <w:t>ается отметка в составленном по итогам проверки акте (справке).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67. Полученные материалы фото- и киносъемки, звуко- и видеозаписи, носители компьютерной информации и иные носители информации приобщаются к материалам проверки и остаются при них в течение вс</w:t>
      </w:r>
      <w:r>
        <w:rPr>
          <w:color w:val="000000"/>
        </w:rPr>
        <w:t>его срока хранения.</w:t>
      </w:r>
    </w:p>
    <w:p w:rsidR="00000000" w:rsidRDefault="001F4EF6">
      <w:pPr>
        <w:pStyle w:val="chapter"/>
        <w:rPr>
          <w:color w:val="000000"/>
        </w:rPr>
      </w:pPr>
      <w:bookmarkStart w:id="175" w:name="a202"/>
      <w:bookmarkEnd w:id="175"/>
      <w:r>
        <w:rPr>
          <w:color w:val="000000"/>
        </w:rPr>
        <w:t>ГЛАВА 8</w:t>
      </w:r>
      <w:r>
        <w:rPr>
          <w:color w:val="000000"/>
        </w:rPr>
        <w:br/>
        <w:t>ОФОРМЛЕНИЕ РЕЗУЛЬТАТОВ ПРОВЕРКИ</w:t>
      </w:r>
    </w:p>
    <w:p w:rsidR="00000000" w:rsidRDefault="001F4EF6">
      <w:pPr>
        <w:pStyle w:val="point"/>
        <w:rPr>
          <w:color w:val="000000"/>
        </w:rPr>
      </w:pPr>
      <w:bookmarkStart w:id="176" w:name="a158"/>
      <w:bookmarkEnd w:id="176"/>
      <w:r>
        <w:rPr>
          <w:color w:val="000000"/>
        </w:rPr>
        <w:t>68. По результатам проверки, в ходе которой выявлены нарушения актов законодательства, составляется акт проверки. По фактам выявленных нарушений лицом, уполномоченным контролирующим (надзорным) ор</w:t>
      </w:r>
      <w:r>
        <w:rPr>
          <w:color w:val="000000"/>
        </w:rPr>
        <w:t>ганом, могут приниматься решения в соответствии с законодательством, определяющим порядок административного процесса. При этом днем обнаружения административного правонарушения, выявленного в ходе проверки, считается день вручения акта проверки проверяемом</w:t>
      </w:r>
      <w:r>
        <w:rPr>
          <w:color w:val="000000"/>
        </w:rPr>
        <w:t>у субъекту (его представителю) под роспись либо его направления проверяемому субъекту в соответствии с пунктом 78 настоящего Положения.</w:t>
      </w:r>
    </w:p>
    <w:p w:rsidR="00000000" w:rsidRDefault="001F4EF6">
      <w:pPr>
        <w:pStyle w:val="newncpi"/>
        <w:rPr>
          <w:color w:val="000000"/>
        </w:rPr>
      </w:pPr>
      <w:bookmarkStart w:id="177" w:name="a253"/>
      <w:bookmarkEnd w:id="177"/>
      <w:r>
        <w:rPr>
          <w:color w:val="000000"/>
        </w:rPr>
        <w:t>Результаты проверки, в ходе которой не выявлено нарушений актов законодательства, оформляются справкой проверки. Акт (сп</w:t>
      </w:r>
      <w:r>
        <w:rPr>
          <w:color w:val="000000"/>
        </w:rPr>
        <w:t>равка) проверки оформляется не менее чем в двух экземплярах и подписывается проверяющим и (или) руководителем проверки в срок не позднее пяти рабочих дней со дня окончания проверки с указанием даты подписания. Акт (справка) проверки, назначенной в соответс</w:t>
      </w:r>
      <w:r>
        <w:rPr>
          <w:color w:val="000000"/>
        </w:rPr>
        <w:t>твии с частями первой, второй и четвертой пункта 100 настоящего Положения по возбужденному уголовному делу, подписывается проверяющим и (или) руководителем проверки в срок не позднее пяти рабочих дней после ознакомления с проектом акта (справки) проверки д</w:t>
      </w:r>
      <w:r>
        <w:rPr>
          <w:color w:val="000000"/>
        </w:rPr>
        <w:t>олжностного лица органа уголовного преследования, в производстве которого находится дело. Дата подписания акта (справки) проверки проверяющим и (или) руководителем проверки является датой составления акта (справки) проверки. Акт (справка) проверки, назначе</w:t>
      </w:r>
      <w:r>
        <w:rPr>
          <w:color w:val="000000"/>
        </w:rPr>
        <w:t>нной по поручению суда, направляется в суд, давший поручение на проведение проверки.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Результаты проверки оформляются проверяющими каждого контролирующего (надзорного) органа в отдельном акте (справке) проверки. В случае, если совместная проверка проводится</w:t>
      </w:r>
      <w:r>
        <w:rPr>
          <w:color w:val="000000"/>
        </w:rPr>
        <w:t xml:space="preserve"> по инициативе контролирующего (надзорного) органа, один экземпляр акта (справки) проверки после вручения (направления) проверяемому субъекту или его представителю передается в контролирующий (надзорный) орган, инициировавший проведение проверки.</w:t>
      </w:r>
    </w:p>
    <w:p w:rsidR="00000000" w:rsidRDefault="001F4EF6">
      <w:pPr>
        <w:pStyle w:val="newncpi"/>
        <w:rPr>
          <w:color w:val="000000"/>
        </w:rPr>
      </w:pPr>
      <w:bookmarkStart w:id="178" w:name="a62"/>
      <w:bookmarkEnd w:id="178"/>
      <w:r>
        <w:rPr>
          <w:color w:val="000000"/>
        </w:rPr>
        <w:t>По резуль</w:t>
      </w:r>
      <w:r>
        <w:rPr>
          <w:color w:val="000000"/>
        </w:rPr>
        <w:t>татам проверки, проводимой органом Комитета государственного контроля с привлечением представителей налогового органа, руководитель проверки вправе принять решение о составлении налоговым органом отдельного акта (справки) проверки по вопросам, входящим в к</w:t>
      </w:r>
      <w:r>
        <w:rPr>
          <w:color w:val="000000"/>
        </w:rPr>
        <w:t>омпетенцию налогового органа. В случае составления налоговым органом отдельного акта (справки) проверки один экземпляр акта (справки) проверки после вручения (направления) проверяемому субъекту или его представителю передается в орган Комитета государствен</w:t>
      </w:r>
      <w:r>
        <w:rPr>
          <w:color w:val="000000"/>
        </w:rPr>
        <w:t>ного контроля. Решение по такому акту выносится в порядке, предусмотренном в пункте 82 настоящего Положения.</w:t>
      </w:r>
    </w:p>
    <w:p w:rsidR="00000000" w:rsidRDefault="001F4EF6">
      <w:pPr>
        <w:pStyle w:val="newncpi"/>
        <w:rPr>
          <w:color w:val="000000"/>
        </w:rPr>
      </w:pPr>
      <w:bookmarkStart w:id="179" w:name="a161"/>
      <w:bookmarkEnd w:id="179"/>
      <w:r>
        <w:rPr>
          <w:color w:val="000000"/>
        </w:rPr>
        <w:t>В акте проверки должны быть соблюдены ясность и точность изложения выявленных фактов. Не допускается включение в акт проверки не подтвержденных док</w:t>
      </w:r>
      <w:r>
        <w:rPr>
          <w:color w:val="000000"/>
        </w:rPr>
        <w:t>ументально фактов и данных о деятельности проверяемого субъекта.</w:t>
      </w:r>
    </w:p>
    <w:p w:rsidR="00000000" w:rsidRDefault="001F4EF6">
      <w:pPr>
        <w:pStyle w:val="point"/>
        <w:rPr>
          <w:color w:val="000000"/>
        </w:rPr>
      </w:pPr>
      <w:bookmarkStart w:id="180" w:name="a221"/>
      <w:bookmarkEnd w:id="180"/>
      <w:r>
        <w:rPr>
          <w:color w:val="000000"/>
        </w:rPr>
        <w:t>69. В акте проверки с учетом особенностей проведения отдельных видов проверок указываются:</w:t>
      </w:r>
    </w:p>
    <w:p w:rsidR="00000000" w:rsidRDefault="001F4EF6">
      <w:pPr>
        <w:pStyle w:val="newncpi"/>
        <w:rPr>
          <w:color w:val="000000"/>
        </w:rPr>
      </w:pPr>
      <w:bookmarkStart w:id="181" w:name="a51"/>
      <w:bookmarkEnd w:id="181"/>
      <w:r>
        <w:rPr>
          <w:color w:val="000000"/>
        </w:rPr>
        <w:t>основание назначения проверки, дата и номер предписания на ее проведение, должности служащего, фамил</w:t>
      </w:r>
      <w:r>
        <w:rPr>
          <w:color w:val="000000"/>
        </w:rPr>
        <w:t>ии и инициалы лиц, проводивших проверку;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даты начала и окончания проверки (в случае приостановления проверки указывается его период), а также место составления акта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проверенный период или проверенные периоды, если они не совпадали для различных п</w:t>
      </w:r>
      <w:r>
        <w:rPr>
          <w:color w:val="000000"/>
        </w:rPr>
        <w:t>роверенных вопросов;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должности служащего (профессии рабочего), фамилии и инициалы работников проверяемого субъекта, обязанных в соответствии с пунктами 75 и 76 настоящего Положения подписать акт, с обязательным указанием периода их работы на занимаемых дол</w:t>
      </w:r>
      <w:r>
        <w:rPr>
          <w:color w:val="000000"/>
        </w:rPr>
        <w:t>жностях в проверяемом периоде, а также иных лиц, привлекаемых к проверке;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 (фамилия, собственное имя, отчество (если таковое имеется) проверяемого субъекта (при отсутствии наименования у проверяемого обособленного подразделения – адрес его мест</w:t>
      </w:r>
      <w:r>
        <w:rPr>
          <w:color w:val="000000"/>
        </w:rPr>
        <w:t>а нахождения), местонахождение (место жительства) и подчиненность (при наличии), учетный номер плательщика, реквизиты текущего (расчетного) и иных счетов (при их наличии);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сведения об ознакомлении проверяемого субъекта либо об отказе от ознакомления с пред</w:t>
      </w:r>
      <w:r>
        <w:rPr>
          <w:color w:val="000000"/>
        </w:rPr>
        <w:t>писанием на проведение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кем и когда проведены предыдущие проверки за проверяемый период по тем же вопросам, по которым проведена проверка;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какие финансово-хозяйственные операции (документы), каким методом и за какой период проверены;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результаты пр</w:t>
      </w:r>
      <w:r>
        <w:rPr>
          <w:color w:val="000000"/>
        </w:rPr>
        <w:t>оверки по каждому вопросу, подлежащему проверке, в соответствии с предписанием на проведение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описание факта нарушения законодательства, место и время его совершения, акты законодательства, требования которых нарушены, и (или) предусмотренная зако</w:t>
      </w:r>
      <w:r>
        <w:rPr>
          <w:color w:val="000000"/>
        </w:rPr>
        <w:t>нодательными актами ответственность за такое нарушение;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размер причиненного вреда (при его наличии) и другие последствия выявленных нарушений;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должности служащего (профессии рабочего), фамилии и инициалы лиц, действия (бездействие) которых повлекли нарушен</w:t>
      </w:r>
      <w:r>
        <w:rPr>
          <w:color w:val="000000"/>
        </w:rPr>
        <w:t>ия проверяемым субъектом законодательства;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иные сведения, необходимые для рассмотрения материалов о совершенном правонарушении и принятия решения по акту проверки и (или) вынесения требования (предписания) об устранении нарушений, установленных в </w:t>
      </w:r>
      <w:r>
        <w:rPr>
          <w:color w:val="000000"/>
        </w:rPr>
        <w:t>ходе проведения проверки, и (или) о принятии мер по недопущению в дальнейшем выявленных нарушений.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акте проверки могут излагаться предложения об устранении выявленных нарушений.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Особенности составления акта по результатам внеплановой тематической операти</w:t>
      </w:r>
      <w:r>
        <w:rPr>
          <w:color w:val="000000"/>
        </w:rPr>
        <w:t>вной проверки, в ходе которой установлены нарушения законодательства, предусмотрены в пункте 96 настоящего Положения.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справке проверки с учетом особенностей проведения отдельных видов проверок должны быть указаны данные, перечисленные в абзацах втором–де</w:t>
      </w:r>
      <w:r>
        <w:rPr>
          <w:color w:val="000000"/>
        </w:rPr>
        <w:t>сятом части первой настоящего пункта.</w:t>
      </w:r>
    </w:p>
    <w:p w:rsidR="00000000" w:rsidRDefault="001F4EF6">
      <w:pPr>
        <w:pStyle w:val="point"/>
        <w:rPr>
          <w:color w:val="000000"/>
        </w:rPr>
      </w:pPr>
      <w:bookmarkStart w:id="182" w:name="a69"/>
      <w:bookmarkEnd w:id="182"/>
      <w:r>
        <w:rPr>
          <w:color w:val="000000"/>
        </w:rPr>
        <w:t>70. Проверяющий несет ответственность за достоверность фактов и сведений о выявленных нарушениях, а также установленных сумм вреда, указанных в акте проверки.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За достоверность документов, сведений и фактов, указанных в</w:t>
      </w:r>
      <w:r>
        <w:rPr>
          <w:color w:val="000000"/>
        </w:rPr>
        <w:t> представленных по требованию проверяющего справках, объяснениях и расчетах, ответственность несут должностные лица и проверяемый субъект (его представитель), представившие данные справки, объяснения и расчеты.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 xml:space="preserve">71. Однородные нарушения могут быть отражены </w:t>
      </w:r>
      <w:r>
        <w:rPr>
          <w:color w:val="000000"/>
        </w:rPr>
        <w:t>в прилагаемых к каждому экземпляру акта проверки ведомостях (таблицах), в которых указываются все необходимые данные по каждому факту нарушения: размер причиненного вреда (при его наличии), период, на протяжении которого совершалось нарушение, даты и номер</w:t>
      </w:r>
      <w:r>
        <w:rPr>
          <w:color w:val="000000"/>
        </w:rPr>
        <w:t>а документов.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72. Неотъемлемыми частями акта (справки) проверки, составленного по результатам контрольного обмера, являются пояснительная записка, сводные ведомости о стоимости проверенных строительно-монтажных и (или) ремонтных работ, произведенных затрат</w:t>
      </w:r>
      <w:r>
        <w:rPr>
          <w:color w:val="000000"/>
        </w:rPr>
        <w:t>ах и суммах завышений, установленных контрольными обмерами (при их наличии).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случае, если в ходе проведения проверки производился отбор образцов (проб), к акту проверки прилагаются акты об отборе таких образцов (проб), которые должны быть подписаны прове</w:t>
      </w:r>
      <w:r>
        <w:rPr>
          <w:color w:val="000000"/>
        </w:rPr>
        <w:t>ряющим, проверяемым субъектом (его руководителем), при его отсутствии – представителем проверяемого субъекта в день проведения отбора образцов (проб), а также протоколы проведенных исследований (испытаний) и экспертиз (при их наличии).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73. В необходимых сл</w:t>
      </w:r>
      <w:r>
        <w:rPr>
          <w:color w:val="000000"/>
        </w:rPr>
        <w:t>учаях к акту проверки могут быть приложены справки и расчеты, составленные на основании проверенных документов, а также копии или выписки из документов, заверенные проверяемым субъектом в установленном порядке, объяснения представителя проверяемого субъект</w:t>
      </w:r>
      <w:r>
        <w:rPr>
          <w:color w:val="000000"/>
        </w:rPr>
        <w:t>а.</w:t>
      </w:r>
    </w:p>
    <w:p w:rsidR="00000000" w:rsidRDefault="001F4EF6">
      <w:pPr>
        <w:pStyle w:val="point"/>
        <w:rPr>
          <w:color w:val="000000"/>
        </w:rPr>
      </w:pPr>
      <w:bookmarkStart w:id="183" w:name="a52"/>
      <w:bookmarkEnd w:id="183"/>
      <w:r>
        <w:rPr>
          <w:color w:val="000000"/>
        </w:rPr>
        <w:t xml:space="preserve">74. В акте (справке) проверки не допускаются неоговоренные исправления. В случаях, когда в акте (справке) проверки обнаруживаются ошибки (описки), неполное выяснение обстоятельств либо по результатам дополнительных и (или) встречных проверок необходимо </w:t>
      </w:r>
      <w:r>
        <w:rPr>
          <w:color w:val="000000"/>
        </w:rPr>
        <w:t>внести изменения и (или) дополнения в акт (справку) проверки, в такой акт (справку) вносятся изменения и (или) дополнения.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В случае, если при проведении проверки по вопросам соблюдения налогового законодательства возникают вопросы, требующие подтверждения </w:t>
      </w:r>
      <w:r>
        <w:rPr>
          <w:color w:val="000000"/>
        </w:rPr>
        <w:t xml:space="preserve">со стороны уполномоченных на это налоговых органов других государств, в акте (справке) проверки производится запись об обращении в указанные органы за соответствующим подтверждением. После получения письменного подтверждения в такой акт (справку) проверки </w:t>
      </w:r>
      <w:r>
        <w:rPr>
          <w:color w:val="000000"/>
        </w:rPr>
        <w:t>при необходимости вносятся изменения и (или) дополнения.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Изменения и (или) дополнения, указанные в частях первой и второй настоящего пункта, подписываются, вручаются (направляются) проверяемому субъекту или его представителю, возражения по ним представляют</w:t>
      </w:r>
      <w:r>
        <w:rPr>
          <w:color w:val="000000"/>
        </w:rPr>
        <w:t>ся в порядке, установленном в пунктах 75–78, 80 настоящего Положения, для подписания, вручения (направления) акта (справки) проверки, представления возражений по нему.</w:t>
      </w:r>
    </w:p>
    <w:p w:rsidR="00000000" w:rsidRDefault="001F4EF6">
      <w:pPr>
        <w:pStyle w:val="point"/>
        <w:rPr>
          <w:color w:val="000000"/>
        </w:rPr>
      </w:pPr>
      <w:bookmarkStart w:id="184" w:name="a29"/>
      <w:bookmarkEnd w:id="184"/>
      <w:r>
        <w:rPr>
          <w:color w:val="000000"/>
        </w:rPr>
        <w:t>75. Акт (справка) проверки подписывается проверяющим и (или) руководителем проверки, а т</w:t>
      </w:r>
      <w:r>
        <w:rPr>
          <w:color w:val="000000"/>
        </w:rPr>
        <w:t>акже:</w:t>
      </w:r>
    </w:p>
    <w:p w:rsidR="00000000" w:rsidRDefault="001F4EF6">
      <w:pPr>
        <w:pStyle w:val="newncpi"/>
        <w:rPr>
          <w:color w:val="000000"/>
        </w:rPr>
      </w:pPr>
      <w:bookmarkStart w:id="185" w:name="a65"/>
      <w:bookmarkEnd w:id="185"/>
      <w:r>
        <w:rPr>
          <w:color w:val="000000"/>
        </w:rPr>
        <w:t>руководителем проверяемого субъекта либо индивидуальным предпринимателем, при их отсутствии – иным представителем проверяемого субъекта, нотариусом, физическим лицом, осуществляющим деятельность по оказанию услуг в сфере агроэкотуризма, временным (ан</w:t>
      </w:r>
      <w:r>
        <w:rPr>
          <w:color w:val="000000"/>
        </w:rPr>
        <w:t>тикризисным) управляющим;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лицом, осуществляющим руководство бухгалтерским учетом проверяемого субъекта (при проверках по вопросам, связанным с осуществлением проверяемым субъектом финансово-хозяйственных операций).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Акт контрольного обмера и обязательные пр</w:t>
      </w:r>
      <w:r>
        <w:rPr>
          <w:color w:val="000000"/>
        </w:rPr>
        <w:t>иложения к нему подписываются участниками контрольного обмера.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76. В случаях, предусмотренных настоящим Положением, акт (справка) проверки подписывается иными участниками проверки.</w:t>
      </w:r>
    </w:p>
    <w:p w:rsidR="00000000" w:rsidRDefault="001F4EF6">
      <w:pPr>
        <w:pStyle w:val="point"/>
        <w:rPr>
          <w:color w:val="000000"/>
        </w:rPr>
      </w:pPr>
      <w:bookmarkStart w:id="186" w:name="a54"/>
      <w:bookmarkEnd w:id="186"/>
      <w:r>
        <w:rPr>
          <w:color w:val="000000"/>
        </w:rPr>
        <w:t>77. Акт (справка) проверки в течение двух рабочих дней со дня его подписани</w:t>
      </w:r>
      <w:r>
        <w:rPr>
          <w:color w:val="000000"/>
        </w:rPr>
        <w:t>я проверяющим и (или) руководителем проверки вручается под роспись проверяемому субъекту или его представителю для подписания. При отсутствии возможности для вручения акта (справки) проверки проверяемому субъекту или его представителю под роспись акт (спра</w:t>
      </w:r>
      <w:r>
        <w:rPr>
          <w:color w:val="000000"/>
        </w:rPr>
        <w:t>вка) проверки направляется для подписания проверяемому субъекту или его представителю заказным письмом с уведомлением о получении. В этом случае проверяемый субъект считается надлежащим образом ознакомленным с результатами проверки, а акт (справка) проверк</w:t>
      </w:r>
      <w:r>
        <w:rPr>
          <w:color w:val="000000"/>
        </w:rPr>
        <w:t>и – полученным для подписания по истечении трех рабочих дней со дня такого направления.</w:t>
      </w:r>
    </w:p>
    <w:p w:rsidR="00000000" w:rsidRDefault="001F4EF6">
      <w:pPr>
        <w:pStyle w:val="point"/>
        <w:rPr>
          <w:color w:val="000000"/>
        </w:rPr>
      </w:pPr>
      <w:bookmarkStart w:id="187" w:name="a46"/>
      <w:bookmarkEnd w:id="187"/>
      <w:r>
        <w:rPr>
          <w:color w:val="000000"/>
        </w:rPr>
        <w:t>78. При отказе лиц (одного из лиц), указанных в пунктах 75 и 76 настоящего Положения, от подписания акта (справки) проверки, акта контрольного обмера при их вручении в </w:t>
      </w:r>
      <w:r>
        <w:rPr>
          <w:color w:val="000000"/>
        </w:rPr>
        <w:t>них делается соответствующая отметка. В этом случае акт (справка) проверки, акт контрольного обмера направляются проверяемому субъекту заказным письмом с уведомлением о получении либо вручаются проверяемому субъекту или его представителю под роспись. При э</w:t>
      </w:r>
      <w:r>
        <w:rPr>
          <w:color w:val="000000"/>
        </w:rPr>
        <w:t>том лицо, отказавшееся от подписания акта (справки) проверки, акта контрольного обмера, имеет право письменно изложить мотивы отказа от их подписания.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отсутствии проверяемого субъекта, а также лиц, имеющих полномочия представителя проверяемого субъекта</w:t>
      </w:r>
      <w:r>
        <w:rPr>
          <w:color w:val="000000"/>
        </w:rPr>
        <w:t>, по месту нахождения (месту жительства), указанному в учредительных документах (свидетельстве о государственной регистрации), и (или) по последнему месту нахождения (месту жительства), известному контролирующему (надзорному) органу, уполномоченному опреде</w:t>
      </w:r>
      <w:r>
        <w:rPr>
          <w:color w:val="000000"/>
        </w:rPr>
        <w:t>лять размер причитающихся к уплате в бюджет сумм налогов, сборов (пошлин), подписанный проверяющим и (или) руководителем проверки акт (справка) проверки может быть направлен по последнему известному контролирующему (надзорному) органу месту нахождения (мес</w:t>
      </w:r>
      <w:r>
        <w:rPr>
          <w:color w:val="000000"/>
        </w:rPr>
        <w:t>ту жительства) проверяемого субъекта или его представителя. В этом случае проверяемый субъект считается надлежащим образом ознакомленным с результатами проверки, а акт (справка) проверки – полученным по истечении трех рабочих дней со дня такого направления</w:t>
      </w:r>
      <w:r>
        <w:rPr>
          <w:color w:val="000000"/>
        </w:rPr>
        <w:t>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79. В случае, если выявленное нарушение может быть сокрыто или по выявленным фактам необходимо принять неотложные меры по их устранению и привлечению к ответственности лиц, чьи действия (бездействие) повлекли нарушение проверяемым субъектом законодательс</w:t>
      </w:r>
      <w:r>
        <w:rPr>
          <w:color w:val="000000"/>
        </w:rPr>
        <w:t>тва, проверяющим и (или) руководителем проверки до окончания проверки составляется отдельный промежуточный акт проверки.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промежуточном акте проверки указываются: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основание назначения проверки, дата и номер предписания на ее проведение, должности служащег</w:t>
      </w:r>
      <w:r>
        <w:rPr>
          <w:color w:val="000000"/>
        </w:rPr>
        <w:t>о, фамилии и инициалы лиц, проводивших проверку;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дата начала проверки (в случае приостановления проверки указывается его период), а также место и дата промежуточного составления акта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наименование, место нахождения и подчиненность (фамилия, собств</w:t>
      </w:r>
      <w:r>
        <w:rPr>
          <w:color w:val="000000"/>
        </w:rPr>
        <w:t>енное имя, отчество (если таковое имеется), место жительства) проверяемого субъекта, учетный номер плательщика, реквизиты текущего (расчетного) и иных счетов;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описание факта нарушения законодательства, место и время (если они установлены) его совершения, а</w:t>
      </w:r>
      <w:r>
        <w:rPr>
          <w:color w:val="000000"/>
        </w:rPr>
        <w:t>кты законодательства, требования которых нарушены, и (или) предусмотренная законодательными актами ответственность за такое нарушение;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указание на то, что акт проверки является промежуточным;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иные сведения, необходимые для рассмотрения материалов о соверше</w:t>
      </w:r>
      <w:r>
        <w:rPr>
          <w:color w:val="000000"/>
        </w:rPr>
        <w:t>нном правонарушении.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Промежуточный акт проверки подписывается лицами, указанными в пунктах 75 и 76 настоящего Положения, в порядке и сроки, установленные в пунктах 77 и 78 настоящего Положения.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На основании промежуточного акта проверки контролирующим (надзорным) органом может быть вынесено решение и (или) требование (предписание) об устранении нарушений, установленных в ходе проведения проверки, и (или) о принятии мер по недопущению в дальнейшем </w:t>
      </w:r>
      <w:r>
        <w:rPr>
          <w:color w:val="000000"/>
        </w:rPr>
        <w:t>выявленных нарушений. По фактам выявленных нарушений проверяющим в пределах его компетенции может быть составлен протокол об административном правонарушении и (или) вынесено постановление по делу об административном правонарушении.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Факты, изложенные в пром</w:t>
      </w:r>
      <w:r>
        <w:rPr>
          <w:color w:val="000000"/>
        </w:rPr>
        <w:t>ежуточном акте проверки, включаются в акт проверки.</w:t>
      </w:r>
    </w:p>
    <w:p w:rsidR="00000000" w:rsidRDefault="001F4EF6">
      <w:pPr>
        <w:pStyle w:val="point"/>
        <w:rPr>
          <w:color w:val="000000"/>
        </w:rPr>
      </w:pPr>
      <w:bookmarkStart w:id="188" w:name="a53"/>
      <w:bookmarkEnd w:id="188"/>
      <w:r>
        <w:rPr>
          <w:color w:val="000000"/>
        </w:rPr>
        <w:t xml:space="preserve">80. При наличии возражений по акту (справке) проверки, в том числе промежуточному, проверяемый субъект или его представитель делает об этом запись перед своей подписью и не позднее 15 рабочих дней со дня </w:t>
      </w:r>
      <w:r>
        <w:rPr>
          <w:color w:val="000000"/>
        </w:rPr>
        <w:t>вручения акта (справки) проверки, в том числе промежуточного, представляет в письменном виде возражения по его содержанию в контролирующий (надзорный) орган.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Обоснованность доводов, изложенных в возражениях по акту (справке) проверки, изучается проверяющим</w:t>
      </w:r>
      <w:r>
        <w:rPr>
          <w:color w:val="000000"/>
        </w:rPr>
        <w:t xml:space="preserve"> и (или) руководителем проверки, и по ним в течение 15 рабочих дней составляется письменное заключение, которое направляется проверяемому субъекту заказным письмом с уведомлением о получении либо вручается проверяемому субъекту или его представителю под ро</w:t>
      </w:r>
      <w:r>
        <w:rPr>
          <w:color w:val="000000"/>
        </w:rPr>
        <w:t>спись. При необходимости в целях подтверждения обоснованности доводов, изложенных в возражениях по акту (справке) проверки, за исключением промежуточного, не позднее 10 рабочих дней со дня поступления возражений может быть назначена дополнительная проверка</w:t>
      </w:r>
      <w:r>
        <w:rPr>
          <w:color w:val="000000"/>
        </w:rPr>
        <w:t xml:space="preserve"> в отношении проверяемого субъекта. Такая проверка проводится тем контролирующим (надзорным) органом, который первоначально проводил проверку. В этом случае письменное заключение по возражениям направляется проверяемому субъекту заказным письмом с уведомле</w:t>
      </w:r>
      <w:r>
        <w:rPr>
          <w:color w:val="000000"/>
        </w:rPr>
        <w:t>нием о получении либо вручается проверяемому субъекту или его представителю под роспись не позднее 10 рабочих дней со дня завершения дополнительной проверки.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81. Проверяющий может потребовать письменные объяснения о причинах выявленных нарушений от проверя</w:t>
      </w:r>
      <w:r>
        <w:rPr>
          <w:color w:val="000000"/>
        </w:rPr>
        <w:t>емого субъекта, его представителя, а также от иных лиц, действия (бездействие) которых повлекли нарушение проверяемым субъектом законодательства. Данные объяснения прилагаются к акту проверки.</w:t>
      </w:r>
    </w:p>
    <w:p w:rsidR="00000000" w:rsidRDefault="001F4EF6">
      <w:pPr>
        <w:pStyle w:val="point"/>
        <w:rPr>
          <w:color w:val="000000"/>
        </w:rPr>
      </w:pPr>
      <w:bookmarkStart w:id="189" w:name="a49"/>
      <w:bookmarkEnd w:id="189"/>
      <w:r>
        <w:rPr>
          <w:color w:val="000000"/>
        </w:rPr>
        <w:t>82. На основании акта, составленного по результатам проверки, в</w:t>
      </w:r>
      <w:r>
        <w:rPr>
          <w:color w:val="000000"/>
        </w:rPr>
        <w:t> течение 30 рабочих дней со дня его вручения (направления) проверяемому субъекту или его представителю, а в случае подачи возражений – со дня вручения (направления) проверяемому субъекту или его представителю заключения по этим возражениям должностным лицо</w:t>
      </w:r>
      <w:r>
        <w:rPr>
          <w:color w:val="000000"/>
        </w:rPr>
        <w:t>м контролирующего (надзорного) органа, уполномоченным в соответствии с его компетенцией рассматривать материалы проверки, при наличии оснований выносится решение по акту проверки и (или) требование (предписание) об устранении нарушений, установленных в ход</w:t>
      </w:r>
      <w:r>
        <w:rPr>
          <w:color w:val="000000"/>
        </w:rPr>
        <w:t>е проведения проверки, и (или) о принятии мер по недопущению в дальнейшем выявленных нарушений. По решению руководителя государственного органа или его уполномоченного заместителя указанный срок может быть продлен не более чем на 15 рабочих дней. В указанн</w:t>
      </w:r>
      <w:r>
        <w:rPr>
          <w:color w:val="000000"/>
        </w:rPr>
        <w:t>ые сроки не включается время нахождения материалов проверки в органах уголовного преследования и судах.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Требование (предписание) об устранении нарушений, установленных в ходе проведения проверки, и (или) о принятии мер по недопущению в дальнейшем выявленны</w:t>
      </w:r>
      <w:r>
        <w:rPr>
          <w:color w:val="000000"/>
        </w:rPr>
        <w:t>х нарушений должно содержать указание на срок, в течение которого должны быть устранены нарушения и (или) приняты меры по недопущению их в дальнейшем, и на срок информирования контролирующего (надзорного) органа об устранении нарушений и (или) принятии мер</w:t>
      </w:r>
      <w:r>
        <w:rPr>
          <w:color w:val="000000"/>
        </w:rPr>
        <w:t xml:space="preserve"> (но не позднее двух рабочих дней со дня истечения установленного срока на устранение нарушений).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Срок, указанный в требовании (предписании) об устранении нарушений, установленных в ходе проведения проверки, и (или) о принятии мер по недопущению в дальнейш</w:t>
      </w:r>
      <w:r>
        <w:rPr>
          <w:color w:val="000000"/>
        </w:rPr>
        <w:t>ем выявленных нарушений, в течение которого должны быть устранены нарушения и (или) приняты меры по недопущению их в дальнейшем, определяется контролирующим (надзорным) органом самостоятельно исходя из специфики выявленного нарушения с учетом объективной в</w:t>
      </w:r>
      <w:r>
        <w:rPr>
          <w:color w:val="000000"/>
        </w:rPr>
        <w:t>озможности его устранения и (или) принятия мер по недопущению в дальнейшем выявленного нарушения в установленный срок.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Первый экземпляр решения по акту проверки и (или) требования (предписания) об устранении нарушений, установленных в ходе проведения прове</w:t>
      </w:r>
      <w:r>
        <w:rPr>
          <w:color w:val="000000"/>
        </w:rPr>
        <w:t>рки, и (или) о принятии мер по недопущению в дальнейшем выявленных нарушений вручается под роспись (направляется заказным письмом с уведомлением о получении) проверяемому субъекту или его представителю для принятия мер по устранению выявленных нарушений и </w:t>
      </w:r>
      <w:r>
        <w:rPr>
          <w:color w:val="000000"/>
        </w:rPr>
        <w:t>(или) недопущению их в дальнейшем, второй экземпляр остается для осуществления контроля у контролирующего (надзорного) органа.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отказе в получении экземпляра решения по акту проверки и (или) требования (предписания) об устранении нарушений, установленны</w:t>
      </w:r>
      <w:r>
        <w:rPr>
          <w:color w:val="000000"/>
        </w:rPr>
        <w:t>х в ходе проведения проверки, и (или) о принятии мер по недопущению в дальнейшем выявленных нарушений под роспись либо в случае отсутствия проверяемого субъекта, а также лиц, имеющих полномочия представителя проверяемого субъекта, по месту нахождения (мест</w:t>
      </w:r>
      <w:r>
        <w:rPr>
          <w:color w:val="000000"/>
        </w:rPr>
        <w:t>у жительства), указанному в учредительных документах (свидетельстве о государственной регистрации), и (или) по последнему известному контролирующему (надзорному) органу месту нахождения (месту жительства) в решении по акту проверки и (или) требовании (пред</w:t>
      </w:r>
      <w:r>
        <w:rPr>
          <w:color w:val="000000"/>
        </w:rPr>
        <w:t xml:space="preserve">писании) учиняется соответствующая запись. В данном случае экземпляр решения по акту проверки и (или) требования (предписания) об устранении нарушений, установленных в ходе проведения проверки, и (или) о принятии мер по недопущению в дальнейшем выявленных </w:t>
      </w:r>
      <w:r>
        <w:rPr>
          <w:color w:val="000000"/>
        </w:rPr>
        <w:t>нарушений направляется по последнему известному контролирующему (надзорному) органу месту нахождения (месту жительства) проверяемого субъекта или его представителя (в случае отказа от получения – заказным письмом с уведомлением о получении) не позднее рабо</w:t>
      </w:r>
      <w:r>
        <w:rPr>
          <w:color w:val="000000"/>
        </w:rPr>
        <w:t>чего дня, следующего за днем их вынесения. При этом решение по акту проверки и (или) требование (предписание) считаются полученными проверяемым субъектом по истечении трех рабочих дней со дня такого направления.</w:t>
      </w:r>
    </w:p>
    <w:p w:rsidR="00000000" w:rsidRDefault="001F4EF6">
      <w:pPr>
        <w:pStyle w:val="newncpi"/>
        <w:rPr>
          <w:color w:val="000000"/>
        </w:rPr>
      </w:pPr>
      <w:bookmarkStart w:id="190" w:name="a254"/>
      <w:bookmarkEnd w:id="190"/>
      <w:r>
        <w:rPr>
          <w:color w:val="000000"/>
        </w:rPr>
        <w:t>Решение по акту проверки, требование (предпи</w:t>
      </w:r>
      <w:r>
        <w:rPr>
          <w:color w:val="000000"/>
        </w:rPr>
        <w:t>сание) об устранении нарушений, установленных в ходе проведения проверки, и (или) о принятии мер по недопущению в дальнейшем выявленных нарушений являются обязательными для исполнения проверяемым субъектом.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 выполнении каждого пункта требования (предписан</w:t>
      </w:r>
      <w:r>
        <w:rPr>
          <w:color w:val="000000"/>
        </w:rPr>
        <w:t>ия) об устранении нарушений, установленных в ходе проведения проверки, и (или) о принятии мер по недопущению в дальнейшем выявленных нарушений проверяемый субъект в сроки, определенные в этом требовании (предписании), письменно сообщает контролирующему (на</w:t>
      </w:r>
      <w:r>
        <w:rPr>
          <w:color w:val="000000"/>
        </w:rPr>
        <w:t>дзорному) органу, проводившему проверку, с приложением подтверждающих документов, а также предоставляет этому контролирующему (надзорному) органу возможность удостовериться на месте в устранении нарушений.</w:t>
      </w:r>
    </w:p>
    <w:p w:rsidR="00000000" w:rsidRDefault="001F4EF6">
      <w:pPr>
        <w:pStyle w:val="newncpi"/>
        <w:rPr>
          <w:color w:val="000000"/>
        </w:rPr>
      </w:pPr>
      <w:bookmarkStart w:id="191" w:name="a222"/>
      <w:bookmarkEnd w:id="191"/>
      <w:r>
        <w:rPr>
          <w:color w:val="000000"/>
        </w:rPr>
        <w:t>При наличии объективных обстоятельств, не позволив</w:t>
      </w:r>
      <w:r>
        <w:rPr>
          <w:color w:val="000000"/>
        </w:rPr>
        <w:t>ших устранить нарушения и (или) принять меры, указанные в требовании (предписании) об устранении нарушений, установленных в ходе проведения проверки, и (или) о принятии мер по недопущению в дальнейшем выявленных нарушений, в определенные в нем сроки, по за</w:t>
      </w:r>
      <w:r>
        <w:rPr>
          <w:color w:val="000000"/>
        </w:rPr>
        <w:t>явлению проверяемого субъекта, поданному не позднее трех рабочих дней до дня истечения этих сроков с указанием причин, препятствующих устранению нарушений и (или) принятию мер в названные сроки, должностным лицом контролирующего (надзорного) органа, уполно</w:t>
      </w:r>
      <w:r>
        <w:rPr>
          <w:color w:val="000000"/>
        </w:rPr>
        <w:t>моченным в соответствии с его компетенцией рассматривать материалы проверки, может быть принято решение о переносе сроков устранения нарушений и (или) принятия мер. Решение о переносе сроков или об отказе в переносе сроков принимается контролирующим (надзо</w:t>
      </w:r>
      <w:r>
        <w:rPr>
          <w:color w:val="000000"/>
        </w:rPr>
        <w:t>рным) органом не позднее двух рабочих дней со дня поступления заявления. По инициативе проверяемого субъекта срок устранения и (или) принятия мер в отношении каждого из выявленных нарушений может быть перенесен только один раз.</w:t>
      </w:r>
    </w:p>
    <w:p w:rsidR="00000000" w:rsidRDefault="001F4EF6">
      <w:pPr>
        <w:pStyle w:val="newncpi"/>
        <w:rPr>
          <w:color w:val="000000"/>
        </w:rPr>
      </w:pPr>
      <w:bookmarkStart w:id="192" w:name="a223"/>
      <w:bookmarkEnd w:id="192"/>
      <w:r>
        <w:rPr>
          <w:color w:val="000000"/>
        </w:rPr>
        <w:t>В решение по акту проверки и</w:t>
      </w:r>
      <w:r>
        <w:rPr>
          <w:color w:val="000000"/>
        </w:rPr>
        <w:t> (или) требование (предписание) об устранении нарушений, установленных в ходе проведения проверки, и (или) о принятии мер по недопущению в дальнейшем выявленных нарушений могут быть внесены изменения и (или) дополнения при: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обнаружении ошибок (описок), неп</w:t>
      </w:r>
      <w:r>
        <w:rPr>
          <w:color w:val="000000"/>
        </w:rPr>
        <w:t>олном выяснении обстоятельств;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внесении изменений и (или) дополнений в акт проверки, если эти изменения и (или) дополнения относятся к сведениям, указанным в решении, требовании (предписании).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Такие изменения и (или) дополнения вручаются (направляются) про</w:t>
      </w:r>
      <w:r>
        <w:rPr>
          <w:color w:val="000000"/>
        </w:rPr>
        <w:t>веряемому субъекту или его представителю в порядке и сроки, установленные для вручения (направления) решения по акту проверки и (или) требования (предписания) об устранении нарушений, установленных в ходе проведения проверки, и (или) о принятии мер по недо</w:t>
      </w:r>
      <w:r>
        <w:rPr>
          <w:color w:val="000000"/>
        </w:rPr>
        <w:t>пущению в дальнейшем выявленных нарушений. Решение по акту проверки и (или) требование (предписание) с внесенными изменениями и (или) дополнениями могут быть обжалованы в порядке и сроки, определенные в главе 9 настоящего Положения.</w:t>
      </w:r>
    </w:p>
    <w:p w:rsidR="00000000" w:rsidRDefault="001F4EF6">
      <w:pPr>
        <w:pStyle w:val="point"/>
        <w:rPr>
          <w:color w:val="000000"/>
        </w:rPr>
      </w:pPr>
      <w:bookmarkStart w:id="193" w:name="a55"/>
      <w:bookmarkEnd w:id="193"/>
      <w:r>
        <w:rPr>
          <w:color w:val="000000"/>
        </w:rPr>
        <w:t>83. В случаях выявления</w:t>
      </w:r>
      <w:r>
        <w:rPr>
          <w:color w:val="000000"/>
        </w:rPr>
        <w:t xml:space="preserve"> нарушений законодательства, создающих угрозу национальной безопасности государства, причинения вреда жизни и здоровью населения, окружающей среде, выносится: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предложение о приостановлении деятельности до устранения нарушений, послуживших основанием вынесе</w:t>
      </w:r>
      <w:r>
        <w:rPr>
          <w:color w:val="000000"/>
        </w:rPr>
        <w:t>ния предложения;</w:t>
      </w:r>
    </w:p>
    <w:p w:rsidR="00000000" w:rsidRDefault="001F4EF6">
      <w:pPr>
        <w:pStyle w:val="newncpi"/>
        <w:rPr>
          <w:color w:val="000000"/>
        </w:rPr>
      </w:pPr>
      <w:bookmarkStart w:id="194" w:name="a104"/>
      <w:bookmarkEnd w:id="194"/>
      <w:r>
        <w:rPr>
          <w:color w:val="000000"/>
        </w:rPr>
        <w:t>требование (предписание) о приостановлении (запрете) производства и (или) реализации товаров (работ, услуг), эксплуатации транспортных средств до устранения нарушений, послуживших основанием вынесения требования (предписания).</w:t>
      </w:r>
    </w:p>
    <w:p w:rsidR="00000000" w:rsidRDefault="001F4EF6">
      <w:pPr>
        <w:pStyle w:val="newncpi"/>
        <w:rPr>
          <w:color w:val="000000"/>
        </w:rPr>
      </w:pPr>
      <w:bookmarkStart w:id="195" w:name="a103"/>
      <w:bookmarkEnd w:id="195"/>
      <w:r>
        <w:rPr>
          <w:color w:val="000000"/>
        </w:rPr>
        <w:t>Предложение,</w:t>
      </w:r>
      <w:r>
        <w:rPr>
          <w:color w:val="000000"/>
        </w:rPr>
        <w:t xml:space="preserve"> требование (предписание), указанные в части первой настоящего пункта, выносятся в день выявления нарушений с указанием срока приостановления (запрета) и срока информирования контролирующего (надзорного) органа, проводившего проверку, об устранении нарушен</w:t>
      </w:r>
      <w:r>
        <w:rPr>
          <w:color w:val="000000"/>
        </w:rPr>
        <w:t>ий, повлекших вынесение предложения, требования (предписания). Указанные предложение, требование (предписание) подписываются проверяющим (руководителем проверки) и вручаются немедленно либо направляются заказным письмом с уведомлением о получении не поздне</w:t>
      </w:r>
      <w:r>
        <w:rPr>
          <w:color w:val="000000"/>
        </w:rPr>
        <w:t>е одного рабочего дня, следующего за днем выявления нарушений, проверяемому субъекту или его представителю. Требование (предписание) вступает в силу с момента его получения проверяемым субъектом или его представителем. Факты, изложенные в предложении, треб</w:t>
      </w:r>
      <w:r>
        <w:rPr>
          <w:color w:val="000000"/>
        </w:rPr>
        <w:t>овании (предписании), включаются в акт проверки. Предложение, требование (предписание) не позднее одного рабочего дня, следующего за днем его вручения (направления), утверждаются должностным лицом контролирующего (надзорного) органа, уполномоченным в соотв</w:t>
      </w:r>
      <w:r>
        <w:rPr>
          <w:color w:val="000000"/>
        </w:rPr>
        <w:t>етствии с его компетенцией рассматривать материалы проверки. При необходимости указанным должностным лицом выносится решение о полной или частичной отмене предложения, требования (предписания), уменьшении срока приостановления (запрета) и (или) срока инфор</w:t>
      </w:r>
      <w:r>
        <w:rPr>
          <w:color w:val="000000"/>
        </w:rPr>
        <w:t>мирования об устранении нарушений, повлекших необходимость приостановления (запрета), которое в день его вынесения вручается (направляется заказным письмом с уведомлением о получении) проверяемому субъекту или его представителю.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 невозможности выне</w:t>
      </w:r>
      <w:r>
        <w:rPr>
          <w:color w:val="000000"/>
        </w:rPr>
        <w:t>сения требования (предписания) о приостановлении (запрете) производства и (или) реализации товаров (работ, услуг), эксплуатации транспортных средств в соответствии с частью второй настоящего пункта данное требование (предписание) выносится должностным лицо</w:t>
      </w:r>
      <w:r>
        <w:rPr>
          <w:color w:val="000000"/>
        </w:rPr>
        <w:t>м контролирующего (надзорного) органа, уполномоченным рассматривать материалы проверки, не позднее одного рабочего дня, следующего за днем выявления нарушений, и должно содержать указание на срок такого приостановления (запрета) и срок информирования контр</w:t>
      </w:r>
      <w:r>
        <w:rPr>
          <w:color w:val="000000"/>
        </w:rPr>
        <w:t>олирующего (надзорного) органа, проводившего проверку, об устранении нарушений, повлекших приостановление (запрет).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О принятом на основании предложения о приостановлении деятельности решении проверяемый субъект информирует контролирующий (надзорный) орган </w:t>
      </w:r>
      <w:r>
        <w:rPr>
          <w:color w:val="000000"/>
        </w:rPr>
        <w:t>не позднее одного рабочего дня, следующего за днем получения такого предложения. В случае принятия проверяемым субъектом решения о нецелесообразности приостановления деятельности контролирующий (надзорный) орган вправе обратиться в суд с заявлением об уста</w:t>
      </w:r>
      <w:r>
        <w:rPr>
          <w:color w:val="000000"/>
        </w:rPr>
        <w:t>новлении такого приостановления.</w:t>
      </w:r>
    </w:p>
    <w:p w:rsidR="00000000" w:rsidRDefault="001F4EF6">
      <w:pPr>
        <w:pStyle w:val="newncpi"/>
        <w:rPr>
          <w:color w:val="000000"/>
        </w:rPr>
      </w:pPr>
      <w:bookmarkStart w:id="196" w:name="a224"/>
      <w:bookmarkEnd w:id="196"/>
      <w:r>
        <w:rPr>
          <w:color w:val="000000"/>
        </w:rPr>
        <w:t>Об устранении нарушений, повлекших вынесение предложения, требования (предписания), проверяемый субъект письменно сообщает контролирующему (надзорному) органу, вынесшему это предложение, требование (предписание), с приложен</w:t>
      </w:r>
      <w:r>
        <w:rPr>
          <w:color w:val="000000"/>
        </w:rPr>
        <w:t>ием подтверждающих документов: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вынесении предложения – после устранения нарушений, послуживших основанием вынесения предложения;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вынесении требования (предписания) – в пределах срока, установленного в требовании (предписании).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Проверяемый субъект п</w:t>
      </w:r>
      <w:r>
        <w:rPr>
          <w:color w:val="000000"/>
        </w:rPr>
        <w:t>редоставляет контролирующему (надзорному) органу, вынесшему предложение, требование (предписание), возможность удостовериться на месте в устранении нарушений.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Должностное лицо контролирующего (надзорного) органа, уполномоченное в соответствии с его компете</w:t>
      </w:r>
      <w:r>
        <w:rPr>
          <w:color w:val="000000"/>
        </w:rPr>
        <w:t>нцией рассматривать материалы проверки, не позднее двух рабочих дней со дня получения от проверяемого субъекта сообщения об устранении нарушений, повлекших вынесение требования (предписания), указанного в абзаце третьем части первой настоящего пункта, прин</w:t>
      </w:r>
      <w:r>
        <w:rPr>
          <w:color w:val="000000"/>
        </w:rPr>
        <w:t>имает решение о возобновлении производства и (или) реализации товаров (работ, услуг), эксплуатации транспортных средств (если срок приостановления (запрета), установленный в требовании (предписании), не истек). При необходимости продления срока действия пр</w:t>
      </w:r>
      <w:r>
        <w:rPr>
          <w:color w:val="000000"/>
        </w:rPr>
        <w:t>иостановления (запрета) производства и (или) реализации товаров (работ, услуг), эксплуатации транспортных средств контролирующий (надзорный) орган обращается в установленном порядке в суд с заявлением о продлении приостановления (запрета). При этом до прин</w:t>
      </w:r>
      <w:r>
        <w:rPr>
          <w:color w:val="000000"/>
        </w:rPr>
        <w:t>ятия судом решения по заявлению контролирующего (надзорного) органа действие приостановления (запрета) сохраняется.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84. </w:t>
      </w:r>
      <w:r>
        <w:rPr>
          <w:color w:val="000000"/>
        </w:rPr>
        <w:t>По окончании проверки контролирующий (надзорный) орган, проводивший проверку, имеет право проинформировать вышестоящий контролирующий (надзорный) орган, собственника имущества проверяемого субъекта или его представителя о выявленных фактах нарушений законо</w:t>
      </w:r>
      <w:r>
        <w:rPr>
          <w:color w:val="000000"/>
        </w:rPr>
        <w:t>дательства и внести предложения о предотвращении их в будущем.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случае, если имущество проверяемого субъекта находится в республиканской или коммунальной собственности, контролирующий (надзорный) орган обязан в течение 15 рабочих дней со дня вынесения реш</w:t>
      </w:r>
      <w:r>
        <w:rPr>
          <w:color w:val="000000"/>
        </w:rPr>
        <w:t>ения по акту проверки, требования (предписания) об устранении нарушений, установленных в ходе проведения проверки, и (или) о принятии мер по недопущению в дальнейшем выявленных нарушений проинформировать собственника имущества проверяемого субъекта или его</w:t>
      </w:r>
      <w:r>
        <w:rPr>
          <w:color w:val="000000"/>
        </w:rPr>
        <w:t xml:space="preserve"> представителя о выявленных фактах нарушений законодательства и внести предложения о предотвращении их в будущем и повышении эффективности работы проверяемого субъекта.</w:t>
      </w:r>
    </w:p>
    <w:p w:rsidR="00000000" w:rsidRDefault="001F4EF6">
      <w:pPr>
        <w:pStyle w:val="newncpi"/>
        <w:rPr>
          <w:color w:val="000000"/>
        </w:rPr>
      </w:pPr>
      <w:bookmarkStart w:id="197" w:name="a24"/>
      <w:bookmarkEnd w:id="197"/>
      <w:r>
        <w:rPr>
          <w:color w:val="000000"/>
        </w:rPr>
        <w:t>При установлении в ходе проверки фактов, указывающих на признаки преступления, контроли</w:t>
      </w:r>
      <w:r>
        <w:rPr>
          <w:color w:val="000000"/>
        </w:rPr>
        <w:t>рующий (надзорный) орган в течение 10 рабочих дней со дня вынесения решения по акту проверки и (или) требования (предписания) об устранении нарушений, установленных в ходе проведения проверки, и (или) принятии мер по недопущению в дальнейшем выявленных нар</w:t>
      </w:r>
      <w:r>
        <w:rPr>
          <w:color w:val="000000"/>
        </w:rPr>
        <w:t>ушений, а при отсутствии оснований для их (его) вынесения – в течение 10 рабочих дней со дня вручения (направления) проверяемому субъекту или его представителю акта проверки либо заключения по возражениям (в случае подачи возражений) направляет материалы п</w:t>
      </w:r>
      <w:r>
        <w:rPr>
          <w:color w:val="000000"/>
        </w:rPr>
        <w:t>роверки в органы уголовного преследования.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Материалы проверки направляются в органы уголовного преследования с сопроводительным письмом, в котором указываются наименование (фамилия, собственное имя, отчество (если таковое имеется) проверяемого субъекта (пр</w:t>
      </w:r>
      <w:r>
        <w:rPr>
          <w:color w:val="000000"/>
        </w:rPr>
        <w:t>и отсутствии наименования у проверяемого обособленного подразделения – адрес его места нахождения), его место нахождения (место жительства), выявленные нарушения, требования законодательства, которые нарушены, должности служащего (профессии рабочего), фами</w:t>
      </w:r>
      <w:r>
        <w:rPr>
          <w:color w:val="000000"/>
        </w:rPr>
        <w:t>лии и инициалы лиц, решения и действия (бездействие) которых повлекли нарушение проверяемым субъектом законодательства.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К сопроводительному письму прилагаются копии следующих документов: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акта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документов, регламентирующих должностные обязанности л</w:t>
      </w:r>
      <w:r>
        <w:rPr>
          <w:color w:val="000000"/>
        </w:rPr>
        <w:t>иц, действия (бездействие) которых повлекли нарушение законодательства (при их наличии);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возражений по акту проверки (при их наличии) и заключений по результатам их рассмотрения, акта дополнительной проверки (при его наличии);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решения по акту проверки и (и</w:t>
      </w:r>
      <w:r>
        <w:rPr>
          <w:color w:val="000000"/>
        </w:rPr>
        <w:t>ли) требования (предписания) об устранении нарушений, установленных в ходе проведения проверки, и (или) о принятии мер по недопущению в дальнейшем выявленных нарушений;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объяснений лиц по фактам выявленных нарушений (при их наличии).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 обжалования (о</w:t>
      </w:r>
      <w:r>
        <w:rPr>
          <w:color w:val="000000"/>
        </w:rPr>
        <w:t xml:space="preserve">протестования) решения по акту проверки и (или) требования (предписания) об устранении нарушений, установленных в ходе проведения проверки, и (или) о принятии мер по недопущению в дальнейшем выявленных нарушений контролирующий (надзорный) орган уведомляет </w:t>
      </w:r>
      <w:r>
        <w:rPr>
          <w:color w:val="000000"/>
        </w:rPr>
        <w:t>об этом органы уголовного преследования в течение трех рабочих дней со дня получения им соответствующей информации, а решения, принятые по результатам рассмотрения жалоб (протестов), направляются контролирующим (надзорным) органом, проводившим проверку, в </w:t>
      </w:r>
      <w:r>
        <w:rPr>
          <w:color w:val="000000"/>
        </w:rPr>
        <w:t>органы уголовного преследования в течение 10 рабочих дней со дня их принятия.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 мотивированному запросу органа уголовного преследования контролирующий (надзорный) орган обязан в течение пяти рабочих дней со дня поступления запроса представить копии имеющи</w:t>
      </w:r>
      <w:r>
        <w:rPr>
          <w:color w:val="000000"/>
        </w:rPr>
        <w:t>хся у него дополнительных материалов, необходимых для принятия органом уголовного преследования решения.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Органы уголовного преследования при получении материалов проверки регистрируют и рассматривают их, принимают решение в соответствии с уголовно-процессу</w:t>
      </w:r>
      <w:r>
        <w:rPr>
          <w:color w:val="000000"/>
        </w:rPr>
        <w:t>альным законодательством.</w:t>
      </w:r>
    </w:p>
    <w:p w:rsidR="00000000" w:rsidRDefault="001F4EF6">
      <w:pPr>
        <w:pStyle w:val="chapter"/>
        <w:rPr>
          <w:color w:val="000000"/>
        </w:rPr>
      </w:pPr>
      <w:bookmarkStart w:id="198" w:name="a25"/>
      <w:bookmarkEnd w:id="198"/>
      <w:r>
        <w:rPr>
          <w:color w:val="000000"/>
        </w:rPr>
        <w:t>ГЛАВА 9</w:t>
      </w:r>
      <w:r>
        <w:rPr>
          <w:color w:val="000000"/>
        </w:rPr>
        <w:br/>
        <w:t>ПОРЯДОК ОБЖАЛОВАНИЯ РЕШЕНИЙ КОНТРОЛИРУЮЩИХ (НАДЗОРНЫХ) ОРГАНОВ, ТРЕБОВАНИЙ (ПРЕДПИСАНИЙ) ОБ УСТРАНЕНИИ НАРУШЕНИЙ, УСТАНОВЛЕННЫХ В ХОДЕ ПРОВЕДЕНИЯ ПРОВЕРКИ, И (ИЛИ) О ПРИНЯТИИ МЕР ПО НЕДОПУЩЕНИЮ В ДАЛЬНЕЙШЕМ ВЫЯВЛЕННЫХ НАРУ</w:t>
      </w:r>
      <w:r>
        <w:rPr>
          <w:color w:val="000000"/>
        </w:rPr>
        <w:t>ШЕНИЙ, ДЕЙСТВИЙ (БЕЗДЕЙСТВИЯ) ПРОВЕРЯЮЩИХ</w:t>
      </w:r>
    </w:p>
    <w:p w:rsidR="00000000" w:rsidRDefault="001F4EF6">
      <w:pPr>
        <w:pStyle w:val="point"/>
        <w:rPr>
          <w:color w:val="000000"/>
        </w:rPr>
      </w:pPr>
      <w:bookmarkStart w:id="199" w:name="a225"/>
      <w:bookmarkEnd w:id="199"/>
      <w:r>
        <w:rPr>
          <w:color w:val="000000"/>
        </w:rPr>
        <w:t>85. Каждое лицо имеет право обжаловать решения контролирующих (надзорных) органов, требования (предписания) об устранении нарушений, установленных в ходе проведения проверки, и (или) о принятии мер по недопущению в</w:t>
      </w:r>
      <w:r>
        <w:rPr>
          <w:color w:val="000000"/>
        </w:rPr>
        <w:t> дальнейшем выявленных нарушений, действия (бездействие) их должностных лиц, если такое лицо полагает, что эти решения, требования (предписания) или действия (бездействие) нарушают его права и (или) законные интересы.</w:t>
      </w:r>
    </w:p>
    <w:p w:rsidR="00000000" w:rsidRDefault="001F4EF6">
      <w:pPr>
        <w:pStyle w:val="newncpi"/>
        <w:rPr>
          <w:color w:val="000000"/>
        </w:rPr>
      </w:pPr>
      <w:bookmarkStart w:id="200" w:name="a333"/>
      <w:bookmarkEnd w:id="200"/>
      <w:r>
        <w:rPr>
          <w:color w:val="000000"/>
        </w:rPr>
        <w:t>Вынесенные по результатам проверки реш</w:t>
      </w:r>
      <w:r>
        <w:rPr>
          <w:color w:val="000000"/>
        </w:rPr>
        <w:t>ение по акту проверки, требование (предписание) об устранении нарушений, установленных в ходе проведения проверки, и (или) о принятии мер по недопущению в дальнейшем выявленных нарушений, действия (бездействие) проверяющих могут быть обжалованы в вышестоящ</w:t>
      </w:r>
      <w:r>
        <w:rPr>
          <w:color w:val="000000"/>
        </w:rPr>
        <w:t>ий контролирующий (надзорный) орган или вышестоящему должностному лицу, которому проверяющие непосредственно подчинены, и (или) в суд, если иной порядок обжалования, иной срок не установлены в частях второй и третьей пункта 8 настоящего Положения и иными з</w:t>
      </w:r>
      <w:r>
        <w:rPr>
          <w:color w:val="000000"/>
        </w:rPr>
        <w:t>аконодательными актами.</w:t>
      </w:r>
    </w:p>
    <w:p w:rsidR="00000000" w:rsidRDefault="001F4EF6">
      <w:pPr>
        <w:pStyle w:val="newncpi"/>
        <w:rPr>
          <w:color w:val="000000"/>
        </w:rPr>
      </w:pPr>
      <w:bookmarkStart w:id="201" w:name="a337"/>
      <w:bookmarkEnd w:id="201"/>
      <w:r>
        <w:rPr>
          <w:color w:val="000000"/>
        </w:rPr>
        <w:t>Подача жалобы в вышестоящий контролирующий (надзорный) орган или вышестоящему должностному лицу не исключает права на подачу заявления в суд. При этом заявление в отношении решения по акту проверки, требования (предписания) об устра</w:t>
      </w:r>
      <w:r>
        <w:rPr>
          <w:color w:val="000000"/>
        </w:rPr>
        <w:t>нении нарушений, установленных в ходе проведения проверки, и (или) о принятии мер по недопущению в дальнейшем выявленных нарушений, действий (бездействия) проверяющих может быть подано в экономический суд в течение года со дня их вынесения (совершения).</w:t>
      </w:r>
    </w:p>
    <w:p w:rsidR="00000000" w:rsidRDefault="001F4EF6">
      <w:pPr>
        <w:pStyle w:val="newncpi"/>
        <w:rPr>
          <w:color w:val="000000"/>
        </w:rPr>
      </w:pPr>
      <w:bookmarkStart w:id="202" w:name="a338"/>
      <w:bookmarkEnd w:id="202"/>
      <w:r>
        <w:rPr>
          <w:color w:val="000000"/>
        </w:rPr>
        <w:t>Пр</w:t>
      </w:r>
      <w:r>
        <w:rPr>
          <w:color w:val="000000"/>
        </w:rPr>
        <w:t>опущенный по уважительным причинам срок для подачи заявления в отношении решения по акту проверки, требования (предписания) об устранении нарушений, установленных в ходе проведения проверки, и (или) о принятии мер по недопущению в дальнейшем выявленных нар</w:t>
      </w:r>
      <w:r>
        <w:rPr>
          <w:color w:val="000000"/>
        </w:rPr>
        <w:t>ушений, действий (бездействия) проверяющих может быть восстановлен судом.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Правила настоящего пункта не распространяются на решения контролирующих (надзорных) органов и действия (бездействие) проверяющих, принятые (осуществленные) в ходе административного п</w:t>
      </w:r>
      <w:r>
        <w:rPr>
          <w:color w:val="000000"/>
        </w:rPr>
        <w:t>роцесса.</w:t>
      </w:r>
    </w:p>
    <w:p w:rsidR="00000000" w:rsidRDefault="001F4EF6">
      <w:pPr>
        <w:pStyle w:val="point"/>
        <w:rPr>
          <w:color w:val="000000"/>
        </w:rPr>
      </w:pPr>
      <w:bookmarkStart w:id="203" w:name="a226"/>
      <w:bookmarkEnd w:id="203"/>
      <w:r>
        <w:rPr>
          <w:color w:val="000000"/>
        </w:rPr>
        <w:t>86. Жалоба на решение по акту проверки, требование (предписание) об устранении нарушений, установленных в ходе проведения проверки, и (или) о принятии мер по недопущению в дальнейшем выявленных нарушений, действия (бездействие) проверяющих может б</w:t>
      </w:r>
      <w:r>
        <w:rPr>
          <w:color w:val="000000"/>
        </w:rPr>
        <w:t>ыть подана в вышестоящий контролирующий (надзорный) орган, вышестоящему должностному лицу, которому проверяющие непосредственно подчинены, в течение 30 календарных дней со дня их вынесения (совершения).</w:t>
      </w:r>
    </w:p>
    <w:p w:rsidR="00000000" w:rsidRDefault="001F4EF6">
      <w:pPr>
        <w:pStyle w:val="newncpi"/>
        <w:rPr>
          <w:color w:val="000000"/>
        </w:rPr>
      </w:pPr>
      <w:bookmarkStart w:id="204" w:name="a335"/>
      <w:bookmarkEnd w:id="204"/>
      <w:r>
        <w:rPr>
          <w:color w:val="000000"/>
        </w:rPr>
        <w:t>Пропуск срока подачи такой жалобы является основанием</w:t>
      </w:r>
      <w:r>
        <w:rPr>
          <w:color w:val="000000"/>
        </w:rPr>
        <w:t xml:space="preserve"> для отказа в ее рассмотрении. В случае пропуска по уважительной причине срока подачи жалобы этот срок по заявлению лица, подающего жалобу, может быть восстановлен соответственно вышестоящим контролирующим (надзорным) органом или вышестоящим должностным ли</w:t>
      </w:r>
      <w:r>
        <w:rPr>
          <w:color w:val="000000"/>
        </w:rPr>
        <w:t>цом, которому проверяющие непосредственно подчинены.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Жалоба на решение по акту проверки, требование (предписание) об устранении нарушений, установленных в ходе проведения проверки, и (или) о принятии мер по недопущению в дальнейшем выявленных нарушений адр</w:t>
      </w:r>
      <w:r>
        <w:rPr>
          <w:color w:val="000000"/>
        </w:rPr>
        <w:t>есуется в вышестоящий контролирующий (надзорный) орган или вышестоящему должностному лицу (при отсутствии вышестоящего контролирующего (надзорного) органа), которому проверяющие непосредственно подчинены, жалоба на действия (бездействие) проверяющих – выше</w:t>
      </w:r>
      <w:r>
        <w:rPr>
          <w:color w:val="000000"/>
        </w:rPr>
        <w:t>стоящему должностному лицу, которому проверяющие непосредственно подчинены.</w:t>
      </w:r>
    </w:p>
    <w:p w:rsidR="00000000" w:rsidRDefault="001F4EF6">
      <w:pPr>
        <w:pStyle w:val="point"/>
        <w:rPr>
          <w:color w:val="000000"/>
        </w:rPr>
      </w:pPr>
      <w:bookmarkStart w:id="205" w:name="a255"/>
      <w:bookmarkEnd w:id="205"/>
      <w:r>
        <w:rPr>
          <w:color w:val="000000"/>
        </w:rPr>
        <w:t>87. Жалоба рассматривается вышестоящим контролирующим (надзорным) органом или вышестоящим должностным лицом контролирующего (надзорного) органа в месячный срок со дня ее получения.</w:t>
      </w:r>
    </w:p>
    <w:p w:rsidR="00000000" w:rsidRDefault="001F4EF6">
      <w:pPr>
        <w:pStyle w:val="point"/>
        <w:rPr>
          <w:color w:val="000000"/>
        </w:rPr>
      </w:pPr>
      <w:bookmarkStart w:id="206" w:name="a334"/>
      <w:bookmarkEnd w:id="206"/>
      <w:r>
        <w:rPr>
          <w:color w:val="000000"/>
        </w:rPr>
        <w:t>88. По итогам рассмотрения жалобы на решение по акту проверки, требование (предписание) об устранении нарушений, установленных в ходе проведения проверки, и (или) о принятии мер по недопущению в дальнейшем выявленных нарушений вышестоящий контролирующий (</w:t>
      </w:r>
      <w:r>
        <w:rPr>
          <w:color w:val="000000"/>
        </w:rPr>
        <w:t>надзорный) орган, вышестоящее должностное лицо вправе: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оставить решение, требование (предписание) без изменения, а жалобу – без удовлетворения;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отменить решение, требование (предписание) полностью или частично;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отменить решение, требование (предписание) и </w:t>
      </w:r>
      <w:r>
        <w:rPr>
          <w:color w:val="000000"/>
        </w:rPr>
        <w:t>назначить дополнительную проверку;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внести изменения в решение, требование (предписание).</w:t>
      </w:r>
    </w:p>
    <w:p w:rsidR="00000000" w:rsidRDefault="001F4EF6">
      <w:pPr>
        <w:pStyle w:val="point"/>
        <w:rPr>
          <w:color w:val="000000"/>
        </w:rPr>
      </w:pPr>
      <w:bookmarkStart w:id="207" w:name="a336"/>
      <w:bookmarkEnd w:id="207"/>
      <w:r>
        <w:rPr>
          <w:color w:val="000000"/>
        </w:rPr>
        <w:t>89. По итогам рассмотрения жалобы на действия (бездействие) проверяющего вышестоящее должностное лицо вправе: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удовлетворить жалобу;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оставить жалобу без удовлетворения.</w:t>
      </w:r>
    </w:p>
    <w:p w:rsidR="00000000" w:rsidRDefault="001F4EF6">
      <w:pPr>
        <w:pStyle w:val="point"/>
        <w:rPr>
          <w:color w:val="000000"/>
        </w:rPr>
      </w:pPr>
      <w:bookmarkStart w:id="208" w:name="a256"/>
      <w:bookmarkEnd w:id="208"/>
      <w:r>
        <w:rPr>
          <w:color w:val="000000"/>
        </w:rPr>
        <w:t>90. Решение по жалобе в течение трех рабочих дней со дня его принятия направляется лицу, подавшему жалобу, заказным письмом с уведомлением о получении либо вручается ему или его представителю под роспись. Копия решения в такой же срок направляется в контр</w:t>
      </w:r>
      <w:r>
        <w:rPr>
          <w:color w:val="000000"/>
        </w:rPr>
        <w:t>олирующий (надзорный) орган, решение, требование (предписание) или действия (бездействие) должностных лиц которого обжаловались.</w:t>
      </w:r>
    </w:p>
    <w:p w:rsidR="00000000" w:rsidRDefault="001F4EF6">
      <w:pPr>
        <w:pStyle w:val="zagrazdel"/>
        <w:rPr>
          <w:color w:val="000000"/>
        </w:rPr>
      </w:pPr>
      <w:bookmarkStart w:id="209" w:name="a194"/>
      <w:bookmarkEnd w:id="209"/>
      <w:r>
        <w:rPr>
          <w:color w:val="000000"/>
        </w:rPr>
        <w:t>РАЗДЕЛ III</w:t>
      </w:r>
      <w:r>
        <w:rPr>
          <w:color w:val="000000"/>
        </w:rPr>
        <w:br/>
        <w:t>ОСОБЕННОСТИ ОСУЩЕСТВЛЕНИЯ ОТДЕЛЬНЫХ ФОРМ (ВИДОВ) КОНТРОЛЯ (НАДЗОРА)</w:t>
      </w:r>
    </w:p>
    <w:p w:rsidR="00000000" w:rsidRDefault="001F4EF6">
      <w:pPr>
        <w:pStyle w:val="chapter"/>
        <w:rPr>
          <w:color w:val="000000"/>
        </w:rPr>
      </w:pPr>
      <w:bookmarkStart w:id="210" w:name="a203"/>
      <w:bookmarkEnd w:id="210"/>
      <w:r>
        <w:rPr>
          <w:color w:val="000000"/>
        </w:rPr>
        <w:t>ГЛАВА 10</w:t>
      </w:r>
      <w:r>
        <w:rPr>
          <w:color w:val="000000"/>
        </w:rPr>
        <w:br/>
        <w:t>ОСОБЕННОСТИ ОРГАНИЗАЦИИ И ПРОВЕДЕНИЯ ВН</w:t>
      </w:r>
      <w:r>
        <w:rPr>
          <w:color w:val="000000"/>
        </w:rPr>
        <w:t>ЕПЛАНОВОЙ ТЕМАТИЧЕСКОЙ ОПЕРАТИВНОЙ ПРОВЕРКИ</w:t>
      </w:r>
    </w:p>
    <w:p w:rsidR="00000000" w:rsidRDefault="001F4EF6">
      <w:pPr>
        <w:pStyle w:val="point"/>
        <w:rPr>
          <w:color w:val="000000"/>
        </w:rPr>
      </w:pPr>
      <w:bookmarkStart w:id="211" w:name="a59"/>
      <w:bookmarkEnd w:id="211"/>
      <w:r>
        <w:rPr>
          <w:color w:val="000000"/>
        </w:rPr>
        <w:t>91. Внеплановые тематические оперативные проверки проводятся в порядке, установленном в разделах I и II настоящего Положения, с учетом особенностей, определенных в настоящей главе.</w:t>
      </w:r>
    </w:p>
    <w:p w:rsidR="00000000" w:rsidRDefault="001F4EF6">
      <w:pPr>
        <w:pStyle w:val="newncpi"/>
        <w:rPr>
          <w:color w:val="000000"/>
        </w:rPr>
      </w:pPr>
      <w:bookmarkStart w:id="212" w:name="a105"/>
      <w:bookmarkEnd w:id="212"/>
      <w:r>
        <w:rPr>
          <w:color w:val="000000"/>
        </w:rPr>
        <w:t>При внеплановой тематической оп</w:t>
      </w:r>
      <w:r>
        <w:rPr>
          <w:color w:val="000000"/>
        </w:rPr>
        <w:t>еративной проверке проверяются вопросы соблюдения проверяемыми субъектами: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законодательства о предпринимательской деятельности в целях установления фактов осуществления деятельности без лицензии и (или) специального разрешения (лицензии) либо с нарушением </w:t>
      </w:r>
      <w:r>
        <w:rPr>
          <w:color w:val="000000"/>
        </w:rPr>
        <w:t>лицензионных требований;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условий осуществления предпринимательской деятельности, при нарушении которых такая деятельность является незаконной и (или) запрещается;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порядка приема средств платежа при реализации товаров (работ, услуг), использования кассового</w:t>
      </w:r>
      <w:r>
        <w:rPr>
          <w:color w:val="000000"/>
        </w:rPr>
        <w:t xml:space="preserve"> оборудования, автоматических электронных аппаратов, торговых автоматов, платежных терминалов, в том числе использования и учета на них средств контроля;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законодательства о предотвращении легализации доходов, полученных преступным путем, финансирования тер</w:t>
      </w:r>
      <w:r>
        <w:rPr>
          <w:color w:val="000000"/>
        </w:rPr>
        <w:t>рористической деятельности и финансирования распространения оружия массового поражения;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порядка проведения валютных операций, валютно-обменных операций с участием физических лиц;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порядка осуществления деятельности в сфере игорного бизнеса;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порядка уплаты е</w:t>
      </w:r>
      <w:r>
        <w:rPr>
          <w:color w:val="000000"/>
        </w:rPr>
        <w:t>диного налога с индивидуальных предпринимателей и иных физических лиц (далее – единый налог);</w:t>
      </w:r>
    </w:p>
    <w:p w:rsidR="00000000" w:rsidRDefault="001F4EF6">
      <w:pPr>
        <w:pStyle w:val="newncpi"/>
        <w:rPr>
          <w:color w:val="000000"/>
        </w:rPr>
      </w:pPr>
      <w:bookmarkStart w:id="213" w:name="a57"/>
      <w:bookmarkEnd w:id="213"/>
      <w:r>
        <w:rPr>
          <w:color w:val="000000"/>
        </w:rPr>
        <w:t>законодательства о государственном регулировании производства, оборота и рекламы алкогольной, непищевой спиртосодержащей продукции и непищевого этилового спирта;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законодательства о государственном регулировании производства, оборота и рекламы табачного сырья и табачных изделий;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законодательства о маркировке товаров унифицированными контрольными знаками или средствами идентификации при реализации товаров, их хранени</w:t>
      </w:r>
      <w:r>
        <w:rPr>
          <w:color w:val="000000"/>
        </w:rPr>
        <w:t>и и транспортировке;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законодательства о ценах и ценообразовании;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обязательных для соблюдения требований технических нормативных правовых актов о качестве и безопасности продукции производственно-технического назначения, продовольственного сырья и пищевых п</w:t>
      </w:r>
      <w:r>
        <w:rPr>
          <w:color w:val="000000"/>
        </w:rPr>
        <w:t>родуктов, товаров для личных (бытовых) нужд, выполняемых работ и оказываемых услуг, законодательства в области обеспечения санитарно-эпидемиологического благополучия населения при наличии информации об угрозе возникновения массовых инфекционных или неинфек</w:t>
      </w:r>
      <w:r>
        <w:rPr>
          <w:color w:val="000000"/>
        </w:rPr>
        <w:t>ционных заболеваний в целях профилактики их возникновения (распространения), связанной с оборотом недоброкачественной продукции;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требований законодательства по сбору, хранению, транспортировке, использованию, заготовке (закупке), переработке, отгрузке или </w:t>
      </w:r>
      <w:r>
        <w:rPr>
          <w:color w:val="000000"/>
        </w:rPr>
        <w:t>реализации черных и цветных металлов, их лома и отходов, а также по учету, сбору, хранению, транспортировке, использованию и реализации редкоземельных металлов во всех видах и состояниях, осуществлению деятельности с драгоценными металлами и драгоценными к</w:t>
      </w:r>
      <w:r>
        <w:rPr>
          <w:color w:val="000000"/>
        </w:rPr>
        <w:t>амнями;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требований пожарной безопасности на объектах, специально предназначенных для пребывания детей, а также на объектах с одновременным пребыванием свыше 300 человек, объектах социальной сферы и здравоохранения с круглосуточным пребыванием людей, взрыво</w:t>
      </w:r>
      <w:r>
        <w:rPr>
          <w:color w:val="000000"/>
        </w:rPr>
        <w:t>пожароопасных и пожароопасных производствах;</w:t>
      </w:r>
    </w:p>
    <w:p w:rsidR="00000000" w:rsidRDefault="001F4EF6">
      <w:pPr>
        <w:pStyle w:val="newncpi"/>
        <w:rPr>
          <w:color w:val="000000"/>
        </w:rPr>
      </w:pPr>
      <w:bookmarkStart w:id="214" w:name="a58"/>
      <w:bookmarkEnd w:id="214"/>
      <w:r>
        <w:rPr>
          <w:color w:val="000000"/>
        </w:rPr>
        <w:t>законодательства о труде в целях установления фактов допущения граждан к выполнению работы без заключения с ними трудовых договоров в порядке, установленном законодательством о труде;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требований технических регл</w:t>
      </w:r>
      <w:r>
        <w:rPr>
          <w:color w:val="000000"/>
        </w:rPr>
        <w:t>аментов Таможенного союза, Евразийского экономического союза в области пожарной безопасности.</w:t>
      </w:r>
    </w:p>
    <w:p w:rsidR="00000000" w:rsidRDefault="001F4EF6">
      <w:pPr>
        <w:pStyle w:val="newncpi"/>
        <w:rPr>
          <w:color w:val="000000"/>
        </w:rPr>
      </w:pPr>
      <w:bookmarkStart w:id="215" w:name="a227"/>
      <w:bookmarkEnd w:id="215"/>
      <w:r>
        <w:rPr>
          <w:color w:val="000000"/>
        </w:rPr>
        <w:t>Расширение перечня вопросов, предусмотренных в части второй настоящего пункта, проверяющими не допускается.</w:t>
      </w:r>
    </w:p>
    <w:p w:rsidR="00000000" w:rsidRDefault="001F4EF6">
      <w:pPr>
        <w:pStyle w:val="point"/>
        <w:rPr>
          <w:color w:val="000000"/>
        </w:rPr>
      </w:pPr>
      <w:bookmarkStart w:id="216" w:name="a28"/>
      <w:bookmarkEnd w:id="216"/>
      <w:r>
        <w:rPr>
          <w:color w:val="000000"/>
        </w:rPr>
        <w:t>92. В предписании на проведение внеплановой тематическ</w:t>
      </w:r>
      <w:r>
        <w:rPr>
          <w:color w:val="000000"/>
        </w:rPr>
        <w:t>ой оперативной проверки может не указываться наименование проверяемого субъекта, в отношении которого проводится проверка, в случаях проведения проверок: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 автомобильных дорогах Республики Беларусь и улицах населенных пунктов, не отнесенных в установленно</w:t>
      </w:r>
      <w:r>
        <w:rPr>
          <w:color w:val="000000"/>
        </w:rPr>
        <w:t>м порядке к автомобильным дорогам Республики Беларусь, по вопросу соблюдения порядка приема средств платежа при реализации услуг, использования кассового оборудования, платежных терминалов, в том числе использования и учета на них средств контроля, при осу</w:t>
      </w:r>
      <w:r>
        <w:rPr>
          <w:color w:val="000000"/>
        </w:rPr>
        <w:t>ществлении деятельности по оказанию услуг в сфере автомобильных перевозок пассажиров;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проверяемых субъектов, осуществляющих розничную торговлю на торговых местах на рынках и в палатках, расположенных на рынках;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 объектах строительства.</w:t>
      </w:r>
    </w:p>
    <w:p w:rsidR="00000000" w:rsidRDefault="001F4EF6">
      <w:pPr>
        <w:pStyle w:val="newncpi"/>
        <w:rPr>
          <w:color w:val="000000"/>
        </w:rPr>
      </w:pPr>
      <w:bookmarkStart w:id="217" w:name="a228"/>
      <w:bookmarkEnd w:id="217"/>
      <w:r>
        <w:rPr>
          <w:color w:val="000000"/>
        </w:rPr>
        <w:t>В случаях, указанных в части первой настоящего пункта, в предписании указывается территория, на которой будет проводиться внеплановая тематическая оперативная проверка.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93. Внеплановая тематическая оперативная проверка может проводиться одновременно во все</w:t>
      </w:r>
      <w:r>
        <w:rPr>
          <w:color w:val="000000"/>
        </w:rPr>
        <w:t>х торговых объектах и иных местах, производственных и складских помещениях, принадлежащих проверяемому субъекту, в том числе расположенных на территориях разных административно-территориальных единиц.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проведении проверок в случаях, указанных в пункте 9</w:t>
      </w:r>
      <w:r>
        <w:rPr>
          <w:color w:val="000000"/>
        </w:rPr>
        <w:t>2 настоящего Положения, внеплановая тематическая оперативная проверка может проводиться в отношении любых проверяемых субъектов, осуществляющих деятельность на территории, указанной в предписании на ее проведение, а в целях установления фактов осуществлени</w:t>
      </w:r>
      <w:r>
        <w:rPr>
          <w:color w:val="000000"/>
        </w:rPr>
        <w:t>я деятельности без государственной регистрации, проверки соблюдения порядка уплаты единого налога и по вопросам, указанным в абзацах девятом, десятом и шестнадцатом части второй пункта 91 настоящего Положения, – также в отношении физических лиц, не являющи</w:t>
      </w:r>
      <w:r>
        <w:rPr>
          <w:color w:val="000000"/>
        </w:rPr>
        <w:t>хся индивидуальными предпринимателями.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94. Внеплановая тематическая оперативная проверка, предусмотренная в пункте 92 настоящего Положения, одним и тем же контролирующим (надзорным) органом (его структурным подразделением, территориальным органом, подчинен</w:t>
      </w:r>
      <w:r>
        <w:rPr>
          <w:color w:val="000000"/>
        </w:rPr>
        <w:t>ной организацией) не может проводиться чаще одного раза в три месяца на одной и той же территории проведения проверки, за исключением проверок, проводимых по поручению Президента Республики Беларусь, Совета Министров Республики Беларусь.</w:t>
      </w:r>
    </w:p>
    <w:p w:rsidR="00000000" w:rsidRDefault="001F4EF6">
      <w:pPr>
        <w:pStyle w:val="point"/>
        <w:rPr>
          <w:color w:val="000000"/>
        </w:rPr>
      </w:pPr>
      <w:bookmarkStart w:id="218" w:name="a22"/>
      <w:bookmarkEnd w:id="218"/>
      <w:r>
        <w:rPr>
          <w:color w:val="000000"/>
        </w:rPr>
        <w:t>95. Проверяющие вп</w:t>
      </w:r>
      <w:r>
        <w:rPr>
          <w:color w:val="000000"/>
        </w:rPr>
        <w:t>раве требовать у проверяемого субъекта представления необходимых документов (их копий) по вопросам, указанным в пункте 91 настоящего Положения. Если такие документы (их копии) в соответствии с требованиями законодательства не должны находиться в месте пров</w:t>
      </w:r>
      <w:r>
        <w:rPr>
          <w:color w:val="000000"/>
        </w:rPr>
        <w:t>ерки, они должны быть представлены не позднее следующего рабочего дня со дня предъявления требования о представлении документов (их копий).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отношении документов (их копий), которые должны быть представлены проверяемым субъектом не позднее следующего рабо</w:t>
      </w:r>
      <w:r>
        <w:rPr>
          <w:color w:val="000000"/>
        </w:rPr>
        <w:t>чего дня, проверяющими оформляется письменное требование о представлении документов (их копий).</w:t>
      </w:r>
    </w:p>
    <w:p w:rsidR="00000000" w:rsidRDefault="001F4EF6">
      <w:pPr>
        <w:pStyle w:val="point"/>
        <w:rPr>
          <w:color w:val="000000"/>
        </w:rPr>
      </w:pPr>
      <w:bookmarkStart w:id="219" w:name="a50"/>
      <w:bookmarkEnd w:id="219"/>
      <w:r>
        <w:rPr>
          <w:color w:val="000000"/>
        </w:rPr>
        <w:t>96. По результатам внеплановой тематической оперативной проверки, в ходе которой установлены нарушения законодательства, проверяющие обязаны составить акт прове</w:t>
      </w:r>
      <w:r>
        <w:rPr>
          <w:color w:val="000000"/>
        </w:rPr>
        <w:t>рки (в двух экземплярах), за исключением случая, указанного в пункте 98 настоящего Положения, а при неустановлении таких нарушений – справку проверки.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акте проверки указываются: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дата и номер предписания на ее проведение, должности служащего, фамилии и ин</w:t>
      </w:r>
      <w:r>
        <w:rPr>
          <w:color w:val="000000"/>
        </w:rPr>
        <w:t>ициалы лиц, проводивших проверку;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даты начала и окончания проверки, а также место составления акта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должности служащего (профессии рабочего), фамилии и инициалы представителей проверяемого субъекта, а также иных лиц, привлекаемых к проверке;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</w:t>
      </w:r>
      <w:r>
        <w:rPr>
          <w:color w:val="000000"/>
        </w:rPr>
        <w:t>нование (фамилия, собственное имя, отчество (если таковое имеется) проверяемого субъекта (при отсутствии наименования у проверяемого обособленного подразделения – адрес его места нахождения), местонахождение (место жительства) и подчиненность (при наличии)</w:t>
      </w:r>
      <w:r>
        <w:rPr>
          <w:color w:val="000000"/>
        </w:rPr>
        <w:t>, учетный номер плательщика;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сведения об ознакомлении проверяемого субъекта либо об отказе от ознакомления с предписанием на проведение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информация о том, проводились ли контрольная закупка товарно-материальных ценностей либо контрольное оформлени</w:t>
      </w:r>
      <w:r>
        <w:rPr>
          <w:color w:val="000000"/>
        </w:rPr>
        <w:t>е заказов на выполнение работ (оказание услуг), и результаты таких закупки или оформления;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перечень технических средств (если они применялись);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факты нарушений законодательства, место и время (если они установлены) их совершения, акты законодательства, тре</w:t>
      </w:r>
      <w:r>
        <w:rPr>
          <w:color w:val="000000"/>
        </w:rPr>
        <w:t>бования которых нарушены, и (или) предусмотренная законодательными актами ответственность за такие нарушения;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должности служащего (профессии рабочего), фамилии и инициалы лиц, действия (бездействие) которых повлекли нарушения законодательства;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иные сведени</w:t>
      </w:r>
      <w:r>
        <w:rPr>
          <w:color w:val="000000"/>
        </w:rPr>
        <w:t>я, необходимые для рассмотрения материалов о совершенном правонарушении и принятия решения.</w:t>
      </w:r>
    </w:p>
    <w:p w:rsidR="00000000" w:rsidRDefault="001F4EF6">
      <w:pPr>
        <w:pStyle w:val="newncpi"/>
        <w:rPr>
          <w:color w:val="000000"/>
        </w:rPr>
      </w:pPr>
      <w:bookmarkStart w:id="220" w:name="a3"/>
      <w:bookmarkEnd w:id="220"/>
      <w:r>
        <w:rPr>
          <w:color w:val="000000"/>
        </w:rPr>
        <w:t>По результатам внеплановых тематических оперативных проверок, проводимых органами Комитета государственного контроля, Министерством по налогам и сборам и его террит</w:t>
      </w:r>
      <w:r>
        <w:rPr>
          <w:color w:val="000000"/>
        </w:rPr>
        <w:t>ориальными органами на автомобильных дорогах Республики Беларусь и улицах населенных пунктов, не отнесенных в установленном порядке к автомобильным дорогам Республики Беларусь, по вопросу соблюдения порядка приема средств платежа при реализации услуг, испо</w:t>
      </w:r>
      <w:r>
        <w:rPr>
          <w:color w:val="000000"/>
        </w:rPr>
        <w:t>льзования кассового оборудования, платежных терминалов, в том числе использования и учета на них средств контроля, при осуществлении деятельности по оказанию услуг в сфере автомобильных перевозок пассажиров, ознакомление с предписанием на проведение провер</w:t>
      </w:r>
      <w:r>
        <w:rPr>
          <w:color w:val="000000"/>
        </w:rPr>
        <w:t>ки не осуществляется, а в случае невыявления нарушений актов законодательства справка проверки не оформляется.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проведении Департаментом государственной инспекции труда Министерства труда и социальной защиты и его территориальными подразделениями внепла</w:t>
      </w:r>
      <w:r>
        <w:rPr>
          <w:color w:val="000000"/>
        </w:rPr>
        <w:t>новой тематической оперативной проверки по вопросу соблюдения законодательства о труде в целях установления фактов допущения граждан к выполнению работы без заключения с ними трудовых договоров в порядке, установленном законодательством о труде, ознакомлен</w:t>
      </w:r>
      <w:r>
        <w:rPr>
          <w:color w:val="000000"/>
        </w:rPr>
        <w:t>ие с предписанием на проведение проверки осуществляется после завершения этой проверки.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97. Акт (справка) внеплановой тематической оперативной проверки подписывается проверяющими и проверяемым субъектом (его представителем), после чего первый экземпляр ост</w:t>
      </w:r>
      <w:r>
        <w:rPr>
          <w:color w:val="000000"/>
        </w:rPr>
        <w:t>ается у проверяющих, второй экземпляр передается проверяемому субъекту (его представителю).</w:t>
      </w:r>
    </w:p>
    <w:p w:rsidR="00000000" w:rsidRDefault="001F4EF6">
      <w:pPr>
        <w:pStyle w:val="point"/>
        <w:rPr>
          <w:color w:val="000000"/>
        </w:rPr>
      </w:pPr>
      <w:bookmarkStart w:id="221" w:name="a60"/>
      <w:bookmarkEnd w:id="221"/>
      <w:r>
        <w:rPr>
          <w:color w:val="000000"/>
        </w:rPr>
        <w:t>98. Акт внеплановой тематической оперативной проверки может не составляться, если в ходе проверки выявлено административное правонарушение и составлен протокол об а</w:t>
      </w:r>
      <w:r>
        <w:rPr>
          <w:color w:val="000000"/>
        </w:rPr>
        <w:t>дминистративном правонарушении либо вынесено постановление об освобождении от административной ответственности с вынесением предупреждения или постановление о наложении административного взыскания при ведении административного процесса в ускоренном порядке</w:t>
      </w:r>
      <w:r>
        <w:rPr>
          <w:color w:val="000000"/>
        </w:rPr>
        <w:t>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99. В случае выявления в ходе внеплановой тематической оперативной проверки бесхозяйных вещей проверяющие с привлечением не менее двух понятых составляют акт обнаружения бесхозяйных вещей.</w:t>
      </w:r>
    </w:p>
    <w:p w:rsidR="00000000" w:rsidRDefault="001F4EF6">
      <w:pPr>
        <w:pStyle w:val="chapter"/>
        <w:rPr>
          <w:color w:val="000000"/>
        </w:rPr>
      </w:pPr>
      <w:bookmarkStart w:id="222" w:name="a63"/>
      <w:bookmarkEnd w:id="222"/>
      <w:r>
        <w:rPr>
          <w:color w:val="000000"/>
        </w:rPr>
        <w:t>ГЛАВА 11</w:t>
      </w:r>
      <w:r>
        <w:rPr>
          <w:color w:val="000000"/>
        </w:rPr>
        <w:br/>
        <w:t>ОСОБЕННОСТИ ПРОВЕДЕНИЯ ПРОВЕРОК ПО ПОРУЧЕНИЯМ ОРГАНОВ УГ</w:t>
      </w:r>
      <w:r>
        <w:rPr>
          <w:color w:val="000000"/>
        </w:rPr>
        <w:t>ОЛОВНОГО ПРЕСЛЕДОВАНИЯ И СУДОВ</w:t>
      </w:r>
    </w:p>
    <w:p w:rsidR="00000000" w:rsidRDefault="001F4EF6">
      <w:pPr>
        <w:pStyle w:val="point"/>
        <w:rPr>
          <w:color w:val="000000"/>
        </w:rPr>
      </w:pPr>
      <w:bookmarkStart w:id="223" w:name="a47"/>
      <w:bookmarkEnd w:id="223"/>
      <w:r>
        <w:rPr>
          <w:color w:val="000000"/>
        </w:rPr>
        <w:t>100. Органы уголовного преследования по возбужденному уголовному делу, а также суды по находящимся в их производстве делам поручают проведение проверки контролирующим (надзорным) органам, за исключением органов Комитета госуд</w:t>
      </w:r>
      <w:r>
        <w:rPr>
          <w:color w:val="000000"/>
        </w:rPr>
        <w:t>арственного контроля, в соответствии с их компетенцией, определенной в перечне контролирующих (надзорных) органов, уполномоченных проводить проверки, мониторинги, и сфер их контрольной (надзорной) деятельности, утвержденном Указом, утвердившим настоящее По</w:t>
      </w:r>
      <w:r>
        <w:rPr>
          <w:color w:val="000000"/>
        </w:rPr>
        <w:t>ложение.</w:t>
      </w:r>
    </w:p>
    <w:p w:rsidR="00000000" w:rsidRDefault="001F4EF6">
      <w:pPr>
        <w:pStyle w:val="newncpi"/>
        <w:rPr>
          <w:color w:val="000000"/>
        </w:rPr>
      </w:pPr>
      <w:bookmarkStart w:id="224" w:name="a61"/>
      <w:bookmarkEnd w:id="224"/>
      <w:r>
        <w:rPr>
          <w:color w:val="000000"/>
        </w:rPr>
        <w:t>Проверки по вопросам, не входящим в компетенцию указанных в части первой настоящего пункта контролирующих (надзорных) органов, определенную перечнем контролирующих (надзорных) органов, уполномоченных проводить проверки, мониторинги, и сфер их конт</w:t>
      </w:r>
      <w:r>
        <w:rPr>
          <w:color w:val="000000"/>
        </w:rPr>
        <w:t>рольной (надзорной) деятельности, по поручениям органов уголовного преследования по возбужденному уголовному делу, а также судов по находящимся в их производстве делам проводятся Министерством финансов и его территориальными органами, если иное не предусмо</w:t>
      </w:r>
      <w:r>
        <w:rPr>
          <w:color w:val="000000"/>
        </w:rPr>
        <w:t>трено в части четвертой настоящего пункта.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Министерство финансов и его территориальные органы при необходимости вправе привлекать в установленном порядке к участию в проверках, указанных в части второй настоящего пункта, представителей контролирующих (надз</w:t>
      </w:r>
      <w:r>
        <w:rPr>
          <w:color w:val="000000"/>
        </w:rPr>
        <w:t>орных) органов в пределах их компетенции, за исключением органов Комитета государственного контроля, а также специалистов и экспертов, в том числе республиканских органов государственного управления, других государственных организаций. Государственные орга</w:t>
      </w:r>
      <w:r>
        <w:rPr>
          <w:color w:val="000000"/>
        </w:rPr>
        <w:t>ны, иные организации в течение пяти рабочих дней со дня получения запроса о привлечении представителей, специалистов, экспертов обязаны представить их кандидатуры.</w:t>
      </w:r>
    </w:p>
    <w:p w:rsidR="00000000" w:rsidRDefault="001F4EF6">
      <w:pPr>
        <w:pStyle w:val="newncpi"/>
        <w:rPr>
          <w:color w:val="000000"/>
        </w:rPr>
      </w:pPr>
      <w:bookmarkStart w:id="225" w:name="a48"/>
      <w:bookmarkEnd w:id="225"/>
      <w:r>
        <w:rPr>
          <w:color w:val="000000"/>
        </w:rPr>
        <w:t>Проверки финансово-хозяйственной деятельности проверяемых субъектов, в том числе по вопросам</w:t>
      </w:r>
      <w:r>
        <w:rPr>
          <w:color w:val="000000"/>
        </w:rPr>
        <w:t xml:space="preserve"> правильности исчисления, своевременности и полноты уплаты налогов, сборов (пошлин) и иных обязательных платежей в бюджет, могут проводиться подразделениями документальных проверок органов финансовых расследований по поручениям Департамента финансовых расс</w:t>
      </w:r>
      <w:r>
        <w:rPr>
          <w:color w:val="000000"/>
        </w:rPr>
        <w:t>ледований Комитета государственного контроля, управлений этого Департамента по областям, по Минской области и г. Минску по возбужденному уголовному делу.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случае необходимости проведения проверки за период, включающий период, ранее проверенный органом Ком</w:t>
      </w:r>
      <w:r>
        <w:rPr>
          <w:color w:val="000000"/>
        </w:rPr>
        <w:t>итета государственного контроля, такая проверка проводится органом Комитета государственного контроля в отношении субъекта, ранее проверенного им, за исключением случая, указанного в части четвертой пункта 68 настоящего Положения.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101. </w:t>
      </w:r>
      <w:r>
        <w:rPr>
          <w:color w:val="000000"/>
        </w:rPr>
        <w:t>Руководитель контролирующего (надзорного) органа или его уполномоченный заместитель в течение пяти рабочих дней со дня получения поручения на проведение проверки по возбужденному уголовному делу от органов уголовного преследования и судов по находящимся в </w:t>
      </w:r>
      <w:r>
        <w:rPr>
          <w:color w:val="000000"/>
        </w:rPr>
        <w:t xml:space="preserve">их производстве делам должен принять решение о назначении (неназначении) проверки и сообщить об этом органу, давшему поручение на проведение проверки. В случае принятия решения о назначении проверки она должна быть начата не позднее 15 рабочих дней со дня </w:t>
      </w:r>
      <w:r>
        <w:rPr>
          <w:color w:val="000000"/>
        </w:rPr>
        <w:t>получения поручения. По согласованию с органом, давшим поручение на проведение проверки, она может быть начата в иные сроки.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102. Перед проведением проверки по поручениям органов уголовного преследования по возбужденному уголовному делу, судов по находящим</w:t>
      </w:r>
      <w:r>
        <w:rPr>
          <w:color w:val="000000"/>
        </w:rPr>
        <w:t>ся в их производстве делам в результате изучения представленных материалов и документов контролирующим (надзорным) органом могут быть уточнены вопросы, подлежащие проверке, и период проверки, а также вопросы необходимости участия специалистов иных контроли</w:t>
      </w:r>
      <w:r>
        <w:rPr>
          <w:color w:val="000000"/>
        </w:rPr>
        <w:t>рующих (надзорных) органов. По результатам уточнения должен быть составлен согласованный с соответствующим должностным лицом органа уголовного преследования, суда перечень конкретных вопросов, подлежащих проверке.</w:t>
      </w:r>
    </w:p>
    <w:p w:rsidR="00000000" w:rsidRDefault="001F4EF6">
      <w:pPr>
        <w:pStyle w:val="point"/>
        <w:rPr>
          <w:color w:val="000000"/>
        </w:rPr>
      </w:pPr>
      <w:bookmarkStart w:id="226" w:name="a159"/>
      <w:bookmarkEnd w:id="226"/>
      <w:r>
        <w:rPr>
          <w:color w:val="000000"/>
        </w:rPr>
        <w:t>103. Акт (справка) проверки, проведенной п</w:t>
      </w:r>
      <w:r>
        <w:rPr>
          <w:color w:val="000000"/>
        </w:rPr>
        <w:t>о поручению органа уголовного преследования по возбужденному уголовному делу, в том числе промежуточный, представляется на подпись (направляется для ознакомления и подписания) проверяемому субъекту или его представителю только после ознакомления с проектом</w:t>
      </w:r>
      <w:r>
        <w:rPr>
          <w:color w:val="000000"/>
        </w:rPr>
        <w:t xml:space="preserve"> этого акта (справки) должностного лица органа уголовного преследования, в производстве которого находится дело.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104. Вручение (направление) проекта акта (справки) проверки, проведенной по поручению органа уголовного преследования по возбужденному уголовно</w:t>
      </w:r>
      <w:r>
        <w:rPr>
          <w:color w:val="000000"/>
        </w:rPr>
        <w:t>му делу, в том числе промежуточного, для ознакомления должностного лица органа уголовного преследования, в производстве которого находится дело, осуществляется контролирующим (надзорным) органом в течение пяти рабочих дней со дня окончания проверки.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Ознако</w:t>
      </w:r>
      <w:r>
        <w:rPr>
          <w:color w:val="000000"/>
        </w:rPr>
        <w:t>мление с проектом акта (справки) проверки, в том числе промежуточного, осуществляется должностным лицом органа уголовного преследования, в производстве которого находится дело, в течение трех рабочих дней с даты получения этого проекта. О факте и дате озна</w:t>
      </w:r>
      <w:r>
        <w:rPr>
          <w:color w:val="000000"/>
        </w:rPr>
        <w:t>комления с проектом акта (справки) проверки делается отметка на проекте акта (справки), который в тот же день передается проверяющему или руководителю проверки либо направляется контролирующему (надзорному) органу заказным письмом с уведомлением о получени</w:t>
      </w:r>
      <w:r>
        <w:rPr>
          <w:color w:val="000000"/>
        </w:rPr>
        <w:t>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105. Если после проведения проверок по поручениям органов уголовного преследования по возбужденному уголовному делу, судов по находящимся в их производстве делам возникает необходимость проведения дополнительных проверок по причине проверки вопросов, ра</w:t>
      </w:r>
      <w:r>
        <w:rPr>
          <w:color w:val="000000"/>
        </w:rPr>
        <w:t>нее не согласованных проверяющим или руководителем проверки, должностными лицами органов уголовного преследования по возбужденному уголовному делу, судов по находящимся в их производстве делам, такие проверки проводятся тем контролирующим (надзорным) орган</w:t>
      </w:r>
      <w:r>
        <w:rPr>
          <w:color w:val="000000"/>
        </w:rPr>
        <w:t>ом, который проводил проверку по поручению указанных органов. В случае возникновения необходимости проведения таких дополнительных проверок по причине несоблюдения проверяющим (руководителем проверки) требований настоящего Положения такие проверки проводят</w:t>
      </w:r>
      <w:r>
        <w:rPr>
          <w:color w:val="000000"/>
        </w:rPr>
        <w:t>ся вышестоящим органом контролирующего (надзорного) органа, при его отсутствии – Министерством финансов и его территориальными органами.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106. Органы уголовного преследования при получении материалов проверки регистрируют и рассматривают их, а также принима</w:t>
      </w:r>
      <w:r>
        <w:rPr>
          <w:color w:val="000000"/>
        </w:rPr>
        <w:t>ют решение в соответствии с уголовно-процессуальным законодательством. Информация о принятом решении (об отказе в возбуждении уголовного дела, о возбуждении уголовного дела и результатах предварительного расследования по нему) в течение 10 рабочих дней со </w:t>
      </w:r>
      <w:r>
        <w:rPr>
          <w:color w:val="000000"/>
        </w:rPr>
        <w:t>дня его вынесения направляется в контролирующий (надзорный) орган, передавший материалы проверки.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Органы уголовного преследования совместно с контролирующими (надзорными) органами обязаны принимать предусмотренные законодательством меры по выявлению вреда </w:t>
      </w:r>
      <w:r>
        <w:rPr>
          <w:color w:val="000000"/>
        </w:rPr>
        <w:t>и обеспечению его полного взыскания, а при направлении контролирующим (надзорным) органам письменных сообщений о результатах рассмотрения материалов проверок и принятых по ним решениях – отражать данные о суммах взысканного (возмещенного в добровольном пор</w:t>
      </w:r>
      <w:r>
        <w:rPr>
          <w:color w:val="000000"/>
        </w:rPr>
        <w:t>ядке) вреда.</w:t>
      </w:r>
    </w:p>
    <w:p w:rsidR="00000000" w:rsidRDefault="001F4EF6">
      <w:pPr>
        <w:pStyle w:val="chapter"/>
        <w:rPr>
          <w:color w:val="000000"/>
        </w:rPr>
      </w:pPr>
      <w:bookmarkStart w:id="227" w:name="a162"/>
      <w:bookmarkEnd w:id="227"/>
      <w:r>
        <w:rPr>
          <w:color w:val="000000"/>
        </w:rPr>
        <w:t>ГЛАВА 12</w:t>
      </w:r>
      <w:r>
        <w:rPr>
          <w:color w:val="000000"/>
        </w:rPr>
        <w:br/>
        <w:t>ОСОБЕННОСТИ ОСУЩЕСТВЛЕНИЯ НАЦИОНАЛЬНЫМ БАНКОМ ПРОВЕРОК В РАМКАХ НАДЗОРА ЗА БАНКОВСКОЙ ДЕЯТЕЛЬНОСТЬЮ, В ТОМ ЧИСЛЕ НА КОНСОЛИДИРОВАННОЙ ОСНОВЕ, НАДЗОРА ЗА ДЕЯТЕЛЬНОСТЬЮ ОАО «БАНК РАЗВИТИЯ РЕСПУБЛИКИ БЕЛАРУСЬ»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107. Проверки, проводимые Н</w:t>
      </w:r>
      <w:r>
        <w:rPr>
          <w:color w:val="000000"/>
        </w:rPr>
        <w:t>ациональным банком в рамках надзора за банковской деятельностью, в том числе на консолидированной основе, надзора за деятельностью ОАО «Банк развития Республики Беларусь» (далее в настоящей главе – проверки), осуществляются в отношении банков (их обособлен</w:t>
      </w:r>
      <w:r>
        <w:rPr>
          <w:color w:val="000000"/>
        </w:rPr>
        <w:t>ных подразделений) и проверяемых субъектов, не являющихся банками и признаваемых входящими в состав банковских холдингов, ОАО «Банк развития Республики Беларусь» в порядке, установленном в разделах I и II, главе 11 настоящего Положения, с учетом особенност</w:t>
      </w:r>
      <w:r>
        <w:rPr>
          <w:color w:val="000000"/>
        </w:rPr>
        <w:t>ей, определенных в настоящей главе.</w:t>
      </w:r>
    </w:p>
    <w:p w:rsidR="00000000" w:rsidRDefault="001F4EF6">
      <w:pPr>
        <w:pStyle w:val="point"/>
        <w:rPr>
          <w:color w:val="000000"/>
        </w:rPr>
      </w:pPr>
      <w:bookmarkStart w:id="228" w:name="a64"/>
      <w:bookmarkEnd w:id="228"/>
      <w:r>
        <w:rPr>
          <w:color w:val="000000"/>
        </w:rPr>
        <w:t>108. Целями проверок являются определение непосредственно на месте финансового состояния и перспектив развития проверяемого субъекта, принимаемых им на себя рисков, организации управления (включая корпоративное управлени</w:t>
      </w:r>
      <w:r>
        <w:rPr>
          <w:color w:val="000000"/>
        </w:rPr>
        <w:t>е и управление рисками), состояния системы внутреннего контроля, соблюдения нормативов безопасного функционирования и других пруденциальных требований, установленных Национальным банком, достоверности отчетности, представляемой в Национальный банк, а также</w:t>
      </w:r>
      <w:r>
        <w:rPr>
          <w:color w:val="000000"/>
        </w:rPr>
        <w:t xml:space="preserve"> выявление ситуаций, создающих угрозу интересам вкладчиков и иных кредиторов банков, нарушений актов законодательства.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109. Национальным банком проводятся выборочные и внеплановые проверки, целями которых являются всесторонняя оценка обстоятельств, указанн</w:t>
      </w:r>
      <w:r>
        <w:rPr>
          <w:color w:val="000000"/>
        </w:rPr>
        <w:t>ых в пункте 108 настоящего Положения, и (или) оценка отдельных направлений деятельности проверяемого субъекта.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110. Выборочные и внеплановые проверки назначаются Председателем Правления Национального банка или его заместителем путем издания соответствующег</w:t>
      </w:r>
      <w:r>
        <w:rPr>
          <w:color w:val="000000"/>
        </w:rPr>
        <w:t>о распоряжения (далее для целей настоящей главы – лицо, назначившее проверку).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111. Национальный банк для оказания содействия и (или) участия в конкретных действиях при проведении проверки вправе привлечь на договорной основе аудиторскую организацию (аудит</w:t>
      </w:r>
      <w:r>
        <w:rPr>
          <w:color w:val="000000"/>
        </w:rPr>
        <w:t>ора, осуществляющего деятельность в качестве индивидуального предпринимателя). Договор должен быть подписан лицом, назначившим проверку (его заместителем). Плата за услуги, оказанные аудиторской организацией (аудитором, осуществляющим деятельность в качест</w:t>
      </w:r>
      <w:r>
        <w:rPr>
          <w:color w:val="000000"/>
        </w:rPr>
        <w:t>ве индивидуального предпринимателя), производится за счет средств Национального банка.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Национальный банк вправе привлечь работников государственного учреждения «Агентство по гарантированному возмещению банковских вкладов (депозитов) физических лиц» к прове</w:t>
      </w:r>
      <w:r>
        <w:rPr>
          <w:color w:val="000000"/>
        </w:rPr>
        <w:t>дению проверок деятельности банка, принятого на учет, в части установления объема и содержания обязательств этого банка перед физическими лицами, а также проверок правильности расчета таким банком календарных взносов, перечисляемых в резерв данного учрежде</w:t>
      </w:r>
      <w:r>
        <w:rPr>
          <w:color w:val="000000"/>
        </w:rPr>
        <w:t>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112. При проведении проверок Национальный банк в порядке, установленном настоящим Положением, вправе: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изымать вещи и товарно-материальные ценности, которые являются предметами нарушения законодательства, а также орудиями и средствами совершения наруше</w:t>
      </w:r>
      <w:r>
        <w:rPr>
          <w:color w:val="000000"/>
        </w:rPr>
        <w:t>ния законодательства;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опечатывать кассы и кассовые помещения, склады, архивы, иные места хранения ценностей, финансовых документов и ценных бумаг;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использовать технические средства для целей проведения проверок, указанных в пункте 108 настоящего Положения.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113. Проверяемые субъекты обязаны: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определить ответственных должностных лиц для организации взаимодействия с проверяющими по каждому направлению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 требованию руководителя проверки копировать необходимые документы или предоставлять возможность п</w:t>
      </w:r>
      <w:r>
        <w:rPr>
          <w:color w:val="000000"/>
        </w:rPr>
        <w:t>роверяющему делать такие копии самостоятельно, а также заверять копии документов подписью уполномоченного должностного лица и скреплять печатью проверяемого субъекта;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выделить проверяющим рабочие места в изолированном от работников проверяемого субъекта и </w:t>
      </w:r>
      <w:r>
        <w:rPr>
          <w:color w:val="000000"/>
        </w:rPr>
        <w:t>посторонних лиц служебном помещении, которое должно быть оборудовано несгораемым шкафом (сейфом) или металлическим шкафом для хранения документов, автоматизированным рабочим местом с доступом к требуемому программному обеспечению, используемому в деятельно</w:t>
      </w:r>
      <w:r>
        <w:rPr>
          <w:color w:val="000000"/>
        </w:rPr>
        <w:t>сти проверяемого субъекта, а также к соответствующим базам данных, сформированным за период, указанный руководителем проверки (в рамках проверяемого периода), калькуляторами, телефонной связью, сигнализацией, дверью и окнами с необходимыми запорными устрой</w:t>
      </w:r>
      <w:r>
        <w:rPr>
          <w:color w:val="000000"/>
        </w:rPr>
        <w:t>ствами.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Проверяемые субъекты не вправе производить личный досмотр проверяющих, осматривать технические средства, находящиеся в пользовании проверяющих, изымать эти средства или иным способом препятствовать их использованию.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114. Акт (справка) проверки долж</w:t>
      </w:r>
      <w:r>
        <w:rPr>
          <w:color w:val="000000"/>
        </w:rPr>
        <w:t>ен быть оформлен и подписан руководителем проверки не позднее 15 рабочих дней со дня окончания проверки.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 решению руководителя проверки акт (справка) проверки помимо лиц, указанных в абзацах втором и третьем части первой пункта 75 настоящего Положения, п</w:t>
      </w:r>
      <w:r>
        <w:rPr>
          <w:color w:val="000000"/>
        </w:rPr>
        <w:t>одписывается членами группы проверяющих и другими участниками проверки.</w:t>
      </w:r>
    </w:p>
    <w:p w:rsidR="00000000" w:rsidRDefault="001F4EF6">
      <w:pPr>
        <w:pStyle w:val="newncpi"/>
        <w:rPr>
          <w:color w:val="000000"/>
        </w:rPr>
      </w:pPr>
      <w:bookmarkStart w:id="229" w:name="a66"/>
      <w:bookmarkEnd w:id="229"/>
      <w:r>
        <w:rPr>
          <w:color w:val="000000"/>
        </w:rPr>
        <w:t>Акт (справка) проверки должен быть подписан с проставлением даты подписания (отказа от подписания) лицами, указанными в абзацах втором и третьем части первой пункта 75 настоящего Полож</w:t>
      </w:r>
      <w:r>
        <w:rPr>
          <w:color w:val="000000"/>
        </w:rPr>
        <w:t>ения, в срок не позднее двух рабочих дней со дня получения акта (справки) для подписания.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115. В акте проверки указываются: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основание назначения проверки, дата и номер предписания на ее проведение, должность служащего, фамилия и инициалы руководителя прове</w:t>
      </w:r>
      <w:r>
        <w:rPr>
          <w:color w:val="000000"/>
        </w:rPr>
        <w:t>рки или проверяющего;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даты начала и окончания проверки (в случае перерывов указывается их период), а также место составления акта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проверенный период;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должности служащего (профессии рабочего), фамилии и </w:t>
      </w:r>
      <w:r>
        <w:rPr>
          <w:color w:val="000000"/>
        </w:rPr>
        <w:t>инициалы работников проверяемого субъекта, обязанных в соответствии с настоящим Положением подписать акт, с обязательным указанием периода их работы на занимаемых должностях в проверяемом периоде;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 и место нахождения проверяемого субъекта, учет</w:t>
      </w:r>
      <w:r>
        <w:rPr>
          <w:color w:val="000000"/>
        </w:rPr>
        <w:t>ный номер плательщика;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сведения об ознакомлении проверяемого субъекта либо об отказе от ознакомления с предписанием на проведение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результаты проверки по каждому вопросу, подлежащему проверке, в соответствии с предписанием на проведение проверки;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описание факта нарушения законодательства, место и время (если они установлены) его совершения, акты законодательства, требования которых нарушены;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должности служащего (профессии рабочего), фамилии и инициалы лиц, действия (бездействие) которых повлекли на</w:t>
      </w:r>
      <w:r>
        <w:rPr>
          <w:color w:val="000000"/>
        </w:rPr>
        <w:t>рушение проверяемым субъектом законодательства, если ответственность за данное нарушение предусмотрена</w:t>
      </w:r>
      <w:r>
        <w:rPr>
          <w:color w:val="000000"/>
        </w:rPr>
        <w:t xml:space="preserve"> </w:t>
      </w:r>
      <w:r>
        <w:rPr>
          <w:color w:val="000000"/>
        </w:rPr>
        <w:t>Кодексом Республики Беларусь об административных правонарушениях;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иные сведения, необходимые для рассмотрения материалов о совершенном правонарушении и п</w:t>
      </w:r>
      <w:r>
        <w:rPr>
          <w:color w:val="000000"/>
        </w:rPr>
        <w:t>ринятия решения.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 xml:space="preserve">116. Решение Национального банка по результатам проверки выносится должностным лицом или коллегиальным органом Национального банка, уполномоченным рассматривать материалы проверки, на основании акта (справки) проверки в течение 30 рабочих </w:t>
      </w:r>
      <w:r>
        <w:rPr>
          <w:color w:val="000000"/>
        </w:rPr>
        <w:t>дней со дня подписания (отказа от подписания) лицами, указанными в абзацах втором и третьем части первой пункта 75 настоящего Положения, или со дня истечения срока, предусмотренного в части третьей пункта 114 настоящего Положения, а в случае подачи возраже</w:t>
      </w:r>
      <w:r>
        <w:rPr>
          <w:color w:val="000000"/>
        </w:rPr>
        <w:t>ний – со дня вручения (получения уведомления о получении) лицу, представившему возражения по акту проверки, заключения по возражениям. По решению Председателя Правления Национального банка (лица, исполняющего его обязанности) указанный срок может быть прод</w:t>
      </w:r>
      <w:r>
        <w:rPr>
          <w:color w:val="000000"/>
        </w:rPr>
        <w:t>лен не более чем на 15 рабочих дней.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117. По результатам проведения проверки Национальный банк принимает решение о вынесении проверяемому субъекту предписания и (или) о применении к нему мер надзорного реагирования.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Виды предписаний и мер надзорного реагир</w:t>
      </w:r>
      <w:r>
        <w:rPr>
          <w:color w:val="000000"/>
        </w:rPr>
        <w:t>ования, а также основания и порядок их вынесения (применения) определяются законодательством.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118. Информация, полученная Национальным банком в ходе проведения проверки, не подлежит разглашению, за исключением случаев, предусмотренных в части второй настоя</w:t>
      </w:r>
      <w:r>
        <w:rPr>
          <w:color w:val="000000"/>
        </w:rPr>
        <w:t>щего пункта и законодательных актах.</w:t>
      </w:r>
    </w:p>
    <w:p w:rsidR="00000000" w:rsidRDefault="001F4EF6">
      <w:pPr>
        <w:pStyle w:val="newncpi"/>
        <w:rPr>
          <w:color w:val="000000"/>
        </w:rPr>
      </w:pPr>
      <w:bookmarkStart w:id="230" w:name="a67"/>
      <w:bookmarkEnd w:id="230"/>
      <w:r>
        <w:rPr>
          <w:color w:val="000000"/>
        </w:rPr>
        <w:t>Национальный банк вправе проинформировать о результатах проверки руководителя органа управления проверяемого субъекта, участника (собственника имущества) проверяемого субъекта, головную организацию и (или) участников ба</w:t>
      </w:r>
      <w:r>
        <w:rPr>
          <w:color w:val="000000"/>
        </w:rPr>
        <w:t>нковской группы или банковского холдинга, в состав которой (которого) входит проверяемый субъект.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119. Действие абзаца пятнадцатого пункта 13, части первой пункта 70 (в части установленных сумм вреда) и пункта 71 (в части размера причиненного вреда) настоя</w:t>
      </w:r>
      <w:r>
        <w:rPr>
          <w:color w:val="000000"/>
        </w:rPr>
        <w:t>щего Положения не распространяется на проверки, проводимые Национальным банком.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7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F4EF6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Указ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06.06.2025 № 227</w:t>
            </w:r>
          </w:p>
        </w:tc>
      </w:tr>
    </w:tbl>
    <w:p w:rsidR="00000000" w:rsidRDefault="001F4EF6">
      <w:pPr>
        <w:pStyle w:val="titleu"/>
        <w:rPr>
          <w:color w:val="000000"/>
        </w:rPr>
      </w:pPr>
      <w:bookmarkStart w:id="231" w:name="a6"/>
      <w:bookmarkEnd w:id="231"/>
      <w:r>
        <w:rPr>
          <w:color w:val="000000"/>
        </w:rPr>
        <w:t>ПОЛОЖЕНИЕ</w:t>
      </w:r>
      <w:r>
        <w:rPr>
          <w:color w:val="000000"/>
        </w:rPr>
        <w:br/>
        <w:t>о порядке проведения мониторинга</w:t>
      </w:r>
    </w:p>
    <w:p w:rsidR="00000000" w:rsidRDefault="001F4EF6">
      <w:pPr>
        <w:pStyle w:val="chapter"/>
        <w:rPr>
          <w:color w:val="000000"/>
        </w:rPr>
      </w:pPr>
      <w:bookmarkStart w:id="232" w:name="a204"/>
      <w:bookmarkEnd w:id="232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1F4EF6">
      <w:pPr>
        <w:pStyle w:val="point"/>
        <w:rPr>
          <w:color w:val="000000"/>
        </w:rPr>
      </w:pPr>
      <w:bookmarkStart w:id="233" w:name="a164"/>
      <w:bookmarkEnd w:id="233"/>
      <w:r>
        <w:rPr>
          <w:color w:val="000000"/>
        </w:rPr>
        <w:t>1. Настоящим Положением определяется пор</w:t>
      </w:r>
      <w:r>
        <w:rPr>
          <w:color w:val="000000"/>
        </w:rPr>
        <w:t>ядок проведения контролирующими (надзорными) органами, за исключением таможенных органов, мониторинга.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2. Для целей настоящего Положения используются термины, определенные в приложении 1 к Указу, утвердившему настоящее Положение.</w:t>
      </w:r>
    </w:p>
    <w:p w:rsidR="00000000" w:rsidRDefault="001F4EF6">
      <w:pPr>
        <w:pStyle w:val="point"/>
        <w:rPr>
          <w:color w:val="000000"/>
        </w:rPr>
      </w:pPr>
      <w:bookmarkStart w:id="234" w:name="a70"/>
      <w:bookmarkEnd w:id="234"/>
      <w:r>
        <w:rPr>
          <w:color w:val="000000"/>
        </w:rPr>
        <w:t>3. </w:t>
      </w:r>
      <w:r>
        <w:rPr>
          <w:color w:val="000000"/>
        </w:rPr>
        <w:t>Способами реализации формы контроля (надзора) в виде мониторинга являются проводимые должностными лицами контролирующих (надзорных) органов: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дистанционный мониторинг;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наблюдение за деятельностью субъектов на территории и (или) объектах, на которых осуществ</w:t>
      </w:r>
      <w:r>
        <w:rPr>
          <w:color w:val="000000"/>
        </w:rPr>
        <w:t>ляется деятельность, в целях оперативной оценки фактического состояния объектов и условий деятельности субъектов в момент проведения контроля (надзора) на предмет соответствия требованиям законодательства.</w:t>
      </w:r>
    </w:p>
    <w:p w:rsidR="00000000" w:rsidRDefault="001F4EF6">
      <w:pPr>
        <w:pStyle w:val="point"/>
        <w:rPr>
          <w:color w:val="000000"/>
        </w:rPr>
      </w:pPr>
      <w:bookmarkStart w:id="235" w:name="a185"/>
      <w:bookmarkEnd w:id="235"/>
      <w:r>
        <w:rPr>
          <w:color w:val="000000"/>
        </w:rPr>
        <w:t>4. Контролирующий (надзорный) орган вправе проводи</w:t>
      </w:r>
      <w:r>
        <w:rPr>
          <w:color w:val="000000"/>
        </w:rPr>
        <w:t>ть мониторинг, если этот орган включен в перечень контролирующих (надзорных) органов, уполномоченных проводить проверки, мониторинги, и сфер их контрольной (надзорной) деятельности, утвержденный Указом, утверждающим настоящее Положение.</w:t>
      </w:r>
    </w:p>
    <w:p w:rsidR="00000000" w:rsidRDefault="001F4EF6">
      <w:pPr>
        <w:pStyle w:val="point"/>
        <w:rPr>
          <w:color w:val="000000"/>
        </w:rPr>
      </w:pPr>
      <w:bookmarkStart w:id="236" w:name="a230"/>
      <w:bookmarkEnd w:id="236"/>
      <w:r>
        <w:rPr>
          <w:color w:val="000000"/>
        </w:rPr>
        <w:t>5. Мониторинг может</w:t>
      </w:r>
      <w:r>
        <w:rPr>
          <w:color w:val="000000"/>
        </w:rPr>
        <w:t xml:space="preserve"> проводиться контролирующим (надзорным) органом в отношении субъектов, а также территорий и (или) объектов, на которых осуществляется деятельность субъектами.</w:t>
      </w:r>
    </w:p>
    <w:p w:rsidR="00000000" w:rsidRDefault="001F4EF6">
      <w:pPr>
        <w:pStyle w:val="point"/>
        <w:rPr>
          <w:color w:val="000000"/>
        </w:rPr>
      </w:pPr>
      <w:bookmarkStart w:id="237" w:name="a188"/>
      <w:bookmarkEnd w:id="237"/>
      <w:r>
        <w:rPr>
          <w:color w:val="000000"/>
        </w:rPr>
        <w:t>6. Проведение мониторингов по вопросам, относящимся к мероприятиям технического (технологического</w:t>
      </w:r>
      <w:r>
        <w:rPr>
          <w:color w:val="000000"/>
        </w:rPr>
        <w:t>, поверочного) характера, не допускается.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7. Мониторинг назначается в отношении сфер деятельности, позволяющих осуществлять контроль (надзор) одним или всеми способами, указанными в пункте 3 настоящего Положения.</w:t>
      </w:r>
    </w:p>
    <w:p w:rsidR="00000000" w:rsidRDefault="001F4EF6">
      <w:pPr>
        <w:pStyle w:val="point"/>
        <w:rPr>
          <w:color w:val="000000"/>
        </w:rPr>
      </w:pPr>
      <w:bookmarkStart w:id="238" w:name="a71"/>
      <w:bookmarkEnd w:id="238"/>
      <w:r>
        <w:rPr>
          <w:color w:val="000000"/>
        </w:rPr>
        <w:t>8. Мониторинг в отношении субъекта, а также</w:t>
      </w:r>
      <w:r>
        <w:rPr>
          <w:color w:val="000000"/>
        </w:rPr>
        <w:t xml:space="preserve"> объекта (объектов), на котором (которых) осуществляется деятельность субъектом, не может быть назначен одним и тем же контролирующим (надзорным) органом, его вышестоящим органом (их структурными подразделениями, территориальными органами, подчиненными орг</w:t>
      </w:r>
      <w:r>
        <w:rPr>
          <w:color w:val="000000"/>
        </w:rPr>
        <w:t>анизациями) в течение года после проведения проверки (за исключением внеплановой тематической оперативной проверки) субъекта по вопросам, изученным в ходе проверки данным контролирующим (надзорным) органом, его вышестоящим органом (их структурными подразде</w:t>
      </w:r>
      <w:r>
        <w:rPr>
          <w:color w:val="000000"/>
        </w:rPr>
        <w:t>лениями, территориальными органами, подчиненными организациями), за исключением случаев наличия у контролирующего (надзорного) органа сведений о нарушениях законодательства, создающих угрозу национальной безопасности государства, причинения вреда жизни и з</w:t>
      </w:r>
      <w:r>
        <w:rPr>
          <w:color w:val="000000"/>
        </w:rPr>
        <w:t>доровью населения, окружающей среде, историко-культурным ценностям, имуществу юридических и физических лиц.</w:t>
      </w:r>
    </w:p>
    <w:p w:rsidR="00000000" w:rsidRDefault="001F4EF6">
      <w:pPr>
        <w:pStyle w:val="newncpi"/>
        <w:rPr>
          <w:color w:val="000000"/>
        </w:rPr>
      </w:pPr>
      <w:bookmarkStart w:id="239" w:name="a186"/>
      <w:bookmarkEnd w:id="239"/>
      <w:r>
        <w:rPr>
          <w:color w:val="000000"/>
        </w:rPr>
        <w:t>Одним и тем же контролирующим (надзорным) органом, его вышестоящим органом (их структурными подразделениями, территориальными органами, подчиненными</w:t>
      </w:r>
      <w:r>
        <w:rPr>
          <w:color w:val="000000"/>
        </w:rPr>
        <w:t xml:space="preserve"> организациями) мониторинг не может проводиться чаще одного раза в три месяца на одной и той же территории или объекте одного и того же субъекта.</w:t>
      </w:r>
    </w:p>
    <w:p w:rsidR="00000000" w:rsidRDefault="001F4EF6">
      <w:pPr>
        <w:pStyle w:val="newncpi"/>
        <w:rPr>
          <w:color w:val="000000"/>
        </w:rPr>
      </w:pPr>
      <w:bookmarkStart w:id="240" w:name="a187"/>
      <w:bookmarkEnd w:id="240"/>
      <w:r>
        <w:rPr>
          <w:color w:val="000000"/>
        </w:rPr>
        <w:t>Ограничения, указанные в частях первой и второй настоящего пункта, не распространяются на мониторинги, проводи</w:t>
      </w:r>
      <w:r>
        <w:rPr>
          <w:color w:val="000000"/>
        </w:rPr>
        <w:t>мые по поручению Президента Республики Беларусь, Совета Министров Республики Беларусь, а также назначенные Председателем Комитета государственного контроля, его заместителями, председателями комитетов государственного контроля областей, их заместителями.</w:t>
      </w:r>
    </w:p>
    <w:p w:rsidR="00000000" w:rsidRDefault="001F4EF6">
      <w:pPr>
        <w:pStyle w:val="point"/>
        <w:rPr>
          <w:color w:val="000000"/>
        </w:rPr>
      </w:pPr>
      <w:bookmarkStart w:id="241" w:name="a165"/>
      <w:bookmarkEnd w:id="241"/>
      <w:r>
        <w:rPr>
          <w:color w:val="000000"/>
        </w:rPr>
        <w:t>9</w:t>
      </w:r>
      <w:r>
        <w:rPr>
          <w:color w:val="000000"/>
        </w:rPr>
        <w:t>. Мониторинги проводятся контролирующими (надзорными) органами, уполномоченными проводить проверки, без использования полномочий, предоставленных контролирующим (надзорным) органам и их должностным лицам для проведения проверок, за исключением названных в </w:t>
      </w:r>
      <w:r>
        <w:rPr>
          <w:color w:val="000000"/>
        </w:rPr>
        <w:t>пункте 11 настоящего Положения.</w:t>
      </w:r>
    </w:p>
    <w:p w:rsidR="00000000" w:rsidRDefault="001F4EF6">
      <w:pPr>
        <w:pStyle w:val="point"/>
        <w:rPr>
          <w:color w:val="000000"/>
        </w:rPr>
      </w:pPr>
      <w:bookmarkStart w:id="242" w:name="a168"/>
      <w:bookmarkEnd w:id="242"/>
      <w:r>
        <w:rPr>
          <w:color w:val="000000"/>
        </w:rPr>
        <w:t>10. Руководители государственных органов, указанных в пункте 22 Положения о порядке организации и проведения проверок, утвержденного Указом, утверждающим настоящее Положение (далее – Положение о порядке организации и проведе</w:t>
      </w:r>
      <w:r>
        <w:rPr>
          <w:color w:val="000000"/>
        </w:rPr>
        <w:t>ния проверок), обеспечивают координацию деятельности по проведению мониторингов, осуществляемых данными органами (их структурными подразделениями, территориальными органами, подчиненными (входящими в систему) организациями).</w:t>
      </w:r>
    </w:p>
    <w:p w:rsidR="00000000" w:rsidRDefault="001F4EF6">
      <w:pPr>
        <w:pStyle w:val="chapter"/>
        <w:rPr>
          <w:color w:val="000000"/>
        </w:rPr>
      </w:pPr>
      <w:bookmarkStart w:id="243" w:name="a85"/>
      <w:bookmarkEnd w:id="243"/>
      <w:r>
        <w:rPr>
          <w:color w:val="000000"/>
        </w:rPr>
        <w:t>ГЛАВА 2</w:t>
      </w:r>
      <w:r>
        <w:rPr>
          <w:color w:val="000000"/>
        </w:rPr>
        <w:br/>
        <w:t>ПРАВА И ОБЯЗАННОСТИ УЧА</w:t>
      </w:r>
      <w:r>
        <w:rPr>
          <w:color w:val="000000"/>
        </w:rPr>
        <w:t>СТНИКОВ МОНИТОРИНГА</w:t>
      </w:r>
    </w:p>
    <w:p w:rsidR="00000000" w:rsidRDefault="001F4EF6">
      <w:pPr>
        <w:pStyle w:val="point"/>
        <w:rPr>
          <w:color w:val="000000"/>
        </w:rPr>
      </w:pPr>
      <w:bookmarkStart w:id="244" w:name="a72"/>
      <w:bookmarkEnd w:id="244"/>
      <w:r>
        <w:rPr>
          <w:color w:val="000000"/>
        </w:rPr>
        <w:t>11. Контролирующие (надзорные) органы и их должностные лица в пределах своей компетенции при проведении мониторинга вправе: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проводить анализ и осуществлять оценку имеющихся в их распоряжении информации, документов и сведений за изучаемы</w:t>
      </w:r>
      <w:r>
        <w:rPr>
          <w:color w:val="000000"/>
        </w:rPr>
        <w:t>й период деятельности субъекта на предмет соответствия требованиям законодательства;</w:t>
      </w:r>
    </w:p>
    <w:p w:rsidR="00000000" w:rsidRDefault="001F4EF6">
      <w:pPr>
        <w:pStyle w:val="newncpi"/>
        <w:rPr>
          <w:color w:val="000000"/>
        </w:rPr>
      </w:pPr>
      <w:bookmarkStart w:id="245" w:name="a184"/>
      <w:bookmarkEnd w:id="245"/>
      <w:r>
        <w:rPr>
          <w:color w:val="000000"/>
        </w:rPr>
        <w:t>использовать доступные средства глобальной компьютерной сети Интернет, видео- и телекоммуникационные ресурсы дистанционного контроля (надзора);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свободно входить на общедос</w:t>
      </w:r>
      <w:r>
        <w:rPr>
          <w:color w:val="000000"/>
        </w:rPr>
        <w:t>тупную территорию и (или) объекты, на которых осуществляется деятельность субъектом;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осуществлять сбор и фиксацию информации и сведений о деятельности субъекта (его объектов), а также доказательств, подтверждающих факты нарушений (недостатков), без взаимод</w:t>
      </w:r>
      <w:r>
        <w:rPr>
          <w:color w:val="000000"/>
        </w:rPr>
        <w:t>ействия с субъектом;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применять технические средства для сбора и фиксации доказательств, подтверждающих факты нарушений (недостатков);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запрашивать в устной форме у субъекта (его представителя*) документы и (или) информацию, нахождение которых в местах осуще</w:t>
      </w:r>
      <w:r>
        <w:rPr>
          <w:color w:val="000000"/>
        </w:rPr>
        <w:t>ствления деятельности и представление которых для ознакомления неопределенному кругу лиц (потребителям товаров (работ, услуг) предусмотрены законодательством;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информировать вышестоящий орган, собственника имущества субъекта (его представителя) о выявленных</w:t>
      </w:r>
      <w:r>
        <w:rPr>
          <w:color w:val="000000"/>
        </w:rPr>
        <w:t xml:space="preserve"> фактах нарушений законодательства и вносить предложения о предотвращении в будущем таких нарушений.</w:t>
      </w:r>
    </w:p>
    <w:p w:rsidR="00000000" w:rsidRDefault="001F4EF6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1F4EF6">
      <w:pPr>
        <w:pStyle w:val="snoski"/>
        <w:spacing w:after="240"/>
        <w:rPr>
          <w:color w:val="000000"/>
        </w:rPr>
      </w:pPr>
      <w:bookmarkStart w:id="246" w:name="a73"/>
      <w:bookmarkEnd w:id="246"/>
      <w:r>
        <w:rPr>
          <w:color w:val="000000"/>
        </w:rPr>
        <w:t>* Для целей настоящего Положения под представителем субъекта понимается должностное или иное лицо субъекта, принимающее учас</w:t>
      </w:r>
      <w:r>
        <w:rPr>
          <w:color w:val="000000"/>
        </w:rPr>
        <w:t>тие в совершении субъектом хозяйственных и иных операций (в том числе в выполнении работ, оказании услуг).</w:t>
      </w:r>
    </w:p>
    <w:p w:rsidR="00000000" w:rsidRDefault="001F4EF6">
      <w:pPr>
        <w:pStyle w:val="point"/>
        <w:rPr>
          <w:color w:val="000000"/>
        </w:rPr>
      </w:pPr>
      <w:bookmarkStart w:id="247" w:name="a163"/>
      <w:bookmarkEnd w:id="247"/>
      <w:r>
        <w:rPr>
          <w:color w:val="000000"/>
        </w:rPr>
        <w:t>12. Контролирующие (надзорные) органы и их должностные лица в пределах своей компетенции при проведении мониторинга обязаны: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проводить мониторинг в с</w:t>
      </w:r>
      <w:r>
        <w:rPr>
          <w:color w:val="000000"/>
        </w:rPr>
        <w:t>оответствии с решением о проведении мониторинга и в рамках сфер их контрольной (надзорной) деятельности;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входить на территорию и (или) объекты (помещения на объектах), не являющиеся общедоступными, только после получения письменного согласия субъекта (его </w:t>
      </w:r>
      <w:r>
        <w:rPr>
          <w:color w:val="000000"/>
        </w:rPr>
        <w:t>представителя) в порядке, определенном в пункте 21 настоящего Положения, и в сопровождении субъекта (его представителя);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получать письменные и устные пояснения субъекта (его представителя), представленные им документы и иные материалы по вопросам, относящи</w:t>
      </w:r>
      <w:r>
        <w:rPr>
          <w:color w:val="000000"/>
        </w:rPr>
        <w:t>мся к осуществляемой деятельности, при изъявлении самостоятельного желания субъекта (его представителя) дать должностным лицам контролирующих (надзорных) органов пояснения, представить документы и иные материалы по вопросам, относящимся к осуществляемой де</w:t>
      </w:r>
      <w:r>
        <w:rPr>
          <w:color w:val="000000"/>
        </w:rPr>
        <w:t>ятельности;</w:t>
      </w:r>
    </w:p>
    <w:p w:rsidR="00000000" w:rsidRDefault="001F4EF6">
      <w:pPr>
        <w:pStyle w:val="newncpi"/>
        <w:rPr>
          <w:color w:val="000000"/>
        </w:rPr>
      </w:pPr>
      <w:bookmarkStart w:id="248" w:name="a166"/>
      <w:bookmarkEnd w:id="248"/>
      <w:r>
        <w:rPr>
          <w:color w:val="000000"/>
        </w:rPr>
        <w:t>предъявлять в ходе мониторинга субъекту (его представителю) служебное удостоверение и решение о проведении мониторинга по его требованию либо при запросе разрешения на вход на территорию и (или) объекты (в помещения на объектах), не </w:t>
      </w:r>
      <w:r>
        <w:rPr>
          <w:color w:val="000000"/>
        </w:rPr>
        <w:t>являющиеся общедоступными. При проведении мониторинга одновременно на нескольких объектах, на которых осуществляется деятельность субъектом, допускается предъявление копии решения о проведении мониторинга;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ознакомить субъекта (его представителя) с решением</w:t>
      </w:r>
      <w:r>
        <w:rPr>
          <w:color w:val="000000"/>
        </w:rPr>
        <w:t xml:space="preserve"> о проведении мониторинга, за исключением дистанционного мониторинга, а также представить рекомендации о результатах мониторинга, за исключением случаев, определенных пунктом 41 настоящего Положения;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вносить сведения о мониторинге в интегрированную автомат</w:t>
      </w:r>
      <w:r>
        <w:rPr>
          <w:color w:val="000000"/>
        </w:rPr>
        <w:t>изированную систему;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соблюдать законодательство, права и законные интересы субъекта, служебную этику;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определять срок устранения выявленных нарушений (недостатков) исходя из специфики данных нарушений (недостатков) с учетом объективной возможности их устра</w:t>
      </w:r>
      <w:r>
        <w:rPr>
          <w:color w:val="000000"/>
        </w:rPr>
        <w:t>нения в установленный срок – при вынесении предложения о приостановлении (запрете) деятельности субъекта (его цехов, производственных участков, объекта строительства, оборудования) (далее, если не указано иное, – предложение о приостановлении деятельности)</w:t>
      </w:r>
      <w:r>
        <w:rPr>
          <w:color w:val="000000"/>
        </w:rPr>
        <w:t>, требования (предписания) о приостановлении (запрете) производства и (или) реализации товаров (работ, услуг), эксплуатации транспортных средств (далее, если не указано иное, – требование (предписание) о приостановлении), а также рекомендаций, названных в </w:t>
      </w:r>
      <w:r>
        <w:rPr>
          <w:color w:val="000000"/>
        </w:rPr>
        <w:t>пунктах 25, 26 и 33 настоящего Положения.</w:t>
      </w:r>
    </w:p>
    <w:p w:rsidR="00000000" w:rsidRDefault="001F4EF6">
      <w:pPr>
        <w:pStyle w:val="point"/>
        <w:rPr>
          <w:color w:val="000000"/>
        </w:rPr>
      </w:pPr>
      <w:bookmarkStart w:id="249" w:name="a189"/>
      <w:bookmarkEnd w:id="249"/>
      <w:r>
        <w:rPr>
          <w:color w:val="000000"/>
        </w:rPr>
        <w:t>13. Субъекты (их представители) вправе:</w:t>
      </w:r>
    </w:p>
    <w:p w:rsidR="00000000" w:rsidRDefault="001F4EF6">
      <w:pPr>
        <w:pStyle w:val="newncpi"/>
        <w:rPr>
          <w:color w:val="000000"/>
        </w:rPr>
      </w:pPr>
      <w:bookmarkStart w:id="250" w:name="a167"/>
      <w:bookmarkEnd w:id="250"/>
      <w:r>
        <w:rPr>
          <w:color w:val="000000"/>
        </w:rPr>
        <w:t>требовать от должностных лиц контролирующих (надзорных) органов в ходе проведения мониторинга предъявления служебного удостоверения и (или) решения о проведении мониторинга (</w:t>
      </w:r>
      <w:r>
        <w:rPr>
          <w:color w:val="000000"/>
        </w:rPr>
        <w:t>его копии);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давать согласие либо отказывать должностным лицам контролирующих (надзорных) органов в допуске на территорию и (или) объекты (в помещения на объектах), не являющиеся общедоступными;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давать должностным лицам контролирующих (надзорных) органов по</w:t>
      </w:r>
      <w:r>
        <w:rPr>
          <w:color w:val="000000"/>
        </w:rPr>
        <w:t>яснения, представлять документы и иные материалы по вопросам, относящимся к осуществляемой деятельности;</w:t>
      </w:r>
    </w:p>
    <w:p w:rsidR="00000000" w:rsidRDefault="001F4EF6">
      <w:pPr>
        <w:pStyle w:val="newncpi"/>
        <w:rPr>
          <w:color w:val="000000"/>
        </w:rPr>
      </w:pPr>
      <w:bookmarkStart w:id="251" w:name="a169"/>
      <w:bookmarkEnd w:id="251"/>
      <w:r>
        <w:rPr>
          <w:color w:val="000000"/>
        </w:rPr>
        <w:t>обжаловать решение контролирующего (надзорного) органа о переносе срока или об отказе в переносе срока устранения нарушений (недостатков), указанного в</w:t>
      </w:r>
      <w:r>
        <w:rPr>
          <w:color w:val="000000"/>
        </w:rPr>
        <w:t> рекомендациях, названных в пунктах 25, 26 и 33 настоящего Положения, требование (предписание) о приостановлении, действия (бездействие) должностных лиц контролирующего (надзорного) органа при проведении мониторинга (далее – действия (бездействие) должност</w:t>
      </w:r>
      <w:r>
        <w:rPr>
          <w:color w:val="000000"/>
        </w:rPr>
        <w:t>ных лиц) в порядке, предусмотренном в главе 5 настоящего Положения.</w:t>
      </w:r>
    </w:p>
    <w:p w:rsidR="00000000" w:rsidRDefault="001F4EF6">
      <w:pPr>
        <w:pStyle w:val="point"/>
        <w:rPr>
          <w:color w:val="000000"/>
        </w:rPr>
      </w:pPr>
      <w:bookmarkStart w:id="252" w:name="a190"/>
      <w:bookmarkEnd w:id="252"/>
      <w:r>
        <w:rPr>
          <w:color w:val="000000"/>
        </w:rPr>
        <w:t>14. Субъекты (их представители) обязаны: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не препятствовать входу должностных лиц контролирующих (надзорных) органов на общедоступную территорию и (или) объекты, применению должностными лиц</w:t>
      </w:r>
      <w:r>
        <w:rPr>
          <w:color w:val="000000"/>
        </w:rPr>
        <w:t>ами контролирующих (надзорных) органов технических средств;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предоставлять контролирующим (надзорным) органам и их должностным лицам возможность удостовериться на месте в устранении выявленных в ходе мониторинга нарушений (недостатков), а также в принятии м</w:t>
      </w:r>
      <w:r>
        <w:rPr>
          <w:color w:val="000000"/>
        </w:rPr>
        <w:t>ер по недопущению в дальнейшем выявленных нарушений (недостатков);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сопровождать должностных лиц контролирующих (надзорных) органов на территорию и (или) объекты (в помещения на объектах), не являющиеся общедоступными, в случае предоставления согласия в пор</w:t>
      </w:r>
      <w:r>
        <w:rPr>
          <w:color w:val="000000"/>
        </w:rPr>
        <w:t>ядке, определенном в пункте 21 настоящего Положения;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представлять по устному запросу должностных лиц контролирующих (надзорных) органов документы и (или) информацию, нахождение которых в местах осуществления деятельности и представление которых для ознаком</w:t>
      </w:r>
      <w:r>
        <w:rPr>
          <w:color w:val="000000"/>
        </w:rPr>
        <w:t>ления неопределенному кругу лиц (потребителям товаров (работ, услуг) предусмотрены законодательством;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информировать вышестоящий орган, собственника имущества субъекта (его представителя) о вынесенных контролирующими (надзорными) органами рекомендациях, наз</w:t>
      </w:r>
      <w:r>
        <w:rPr>
          <w:color w:val="000000"/>
        </w:rPr>
        <w:t>ванных в пунктах 25, 26 и 33 настоящего Положения, предложениях о приостановлении деятельности, требованиях (предписаниях) о приостановлении, если устранение указанных в них нарушений (недостатков) сопряжено с дополнительным финансированием.</w:t>
      </w:r>
    </w:p>
    <w:p w:rsidR="00000000" w:rsidRDefault="001F4EF6">
      <w:pPr>
        <w:pStyle w:val="chapter"/>
        <w:rPr>
          <w:color w:val="000000"/>
        </w:rPr>
      </w:pPr>
      <w:bookmarkStart w:id="253" w:name="a243"/>
      <w:bookmarkEnd w:id="253"/>
      <w:r>
        <w:rPr>
          <w:color w:val="000000"/>
        </w:rPr>
        <w:t>ГЛАВА 3</w:t>
      </w:r>
      <w:r>
        <w:rPr>
          <w:color w:val="000000"/>
        </w:rPr>
        <w:br/>
        <w:t>ПРОВЕД</w:t>
      </w:r>
      <w:r>
        <w:rPr>
          <w:color w:val="000000"/>
        </w:rPr>
        <w:t>ЕНИЕ МОНИТОРИНГА</w:t>
      </w:r>
    </w:p>
    <w:p w:rsidR="00000000" w:rsidRDefault="001F4EF6">
      <w:pPr>
        <w:pStyle w:val="point"/>
        <w:rPr>
          <w:color w:val="000000"/>
        </w:rPr>
      </w:pPr>
      <w:bookmarkStart w:id="254" w:name="a281"/>
      <w:bookmarkEnd w:id="254"/>
      <w:r>
        <w:rPr>
          <w:color w:val="000000"/>
        </w:rPr>
        <w:t>15. Решение о проведении мониторинга принимается руководителем контролирующего (надзорного) органа или его уполномоченным заместителем.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16. Решение о проведении мониторинга может быть принято в отношении: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конкретного субъекта (субъектов), </w:t>
      </w:r>
      <w:r>
        <w:rPr>
          <w:color w:val="000000"/>
        </w:rPr>
        <w:t>объекта (объектов), на котором (которых) осуществляется деятельность данным субъектом (субъектами);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территории, на которой осуществляется деятельность субъектом (субъектами).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Допускается проведение мониторинга в рамках определенной контролирующим (надзорны</w:t>
      </w:r>
      <w:r>
        <w:rPr>
          <w:color w:val="000000"/>
        </w:rPr>
        <w:t>м) органом темы мониторинга с принятием единого решения о проведении мониторинга.</w:t>
      </w:r>
    </w:p>
    <w:p w:rsidR="00000000" w:rsidRDefault="001F4EF6">
      <w:pPr>
        <w:pStyle w:val="point"/>
        <w:rPr>
          <w:color w:val="000000"/>
        </w:rPr>
      </w:pPr>
      <w:bookmarkStart w:id="255" w:name="a282"/>
      <w:bookmarkEnd w:id="255"/>
      <w:r>
        <w:rPr>
          <w:color w:val="000000"/>
        </w:rPr>
        <w:t>17. В решении (едином решении) о проведении мониторинга указываются: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номер и дата выдачи решения;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 контролирующего (надзорного) органа, проводящего мониторинг;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</w:t>
      </w:r>
      <w:r>
        <w:rPr>
          <w:color w:val="000000"/>
        </w:rPr>
        <w:t>именование (фамилия, собственное имя, отчество (если таковое имеется) субъекта (при проведении мониторинга в отношении конкретного субъекта (субъектов), объекта (объектов), на котором (которых) осуществляется деятельность данным субъектом (субъектами);</w:t>
      </w:r>
    </w:p>
    <w:p w:rsidR="00000000" w:rsidRDefault="001F4EF6">
      <w:pPr>
        <w:pStyle w:val="newncpi"/>
        <w:rPr>
          <w:color w:val="000000"/>
        </w:rPr>
      </w:pPr>
      <w:bookmarkStart w:id="256" w:name="a170"/>
      <w:bookmarkEnd w:id="256"/>
      <w:r>
        <w:rPr>
          <w:color w:val="000000"/>
        </w:rPr>
        <w:t>мес</w:t>
      </w:r>
      <w:r>
        <w:rPr>
          <w:color w:val="000000"/>
        </w:rPr>
        <w:t>то нахождения субъекта (субъектов), объекта (объектов), на котором (которых) осуществляется деятельность субъектом (субъектами), либо территория проведения мониторинга;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тема мониторинга;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фамилия и инициалы должностного лица контролирующего (надзорного) орг</w:t>
      </w:r>
      <w:r>
        <w:rPr>
          <w:color w:val="000000"/>
        </w:rPr>
        <w:t>ана, проводящего мониторинг, его должность служащего (состав группы должностных лиц, проводящих мониторинг, фамилия и инициалы руководителя группы, его должность служащего);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период проведения мониторинга (даты начала и окончания мониторинга).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решении (едином решении) о проведении мониторинга могут быть указаны дополнительные сведения, необходимые контролирующему (надзорному) органу для осуществления мониторинга.</w:t>
      </w:r>
    </w:p>
    <w:p w:rsidR="00000000" w:rsidRDefault="001F4EF6">
      <w:pPr>
        <w:pStyle w:val="newncpi"/>
        <w:rPr>
          <w:color w:val="000000"/>
        </w:rPr>
      </w:pPr>
      <w:bookmarkStart w:id="257" w:name="a80"/>
      <w:bookmarkEnd w:id="257"/>
      <w:r>
        <w:rPr>
          <w:color w:val="000000"/>
        </w:rPr>
        <w:t>Срок проведения мониторинга не может превышать 30 рабочих дней.</w:t>
      </w:r>
    </w:p>
    <w:p w:rsidR="00000000" w:rsidRDefault="001F4EF6">
      <w:pPr>
        <w:pStyle w:val="newncpi"/>
        <w:rPr>
          <w:color w:val="000000"/>
        </w:rPr>
      </w:pPr>
      <w:bookmarkStart w:id="258" w:name="a313"/>
      <w:bookmarkEnd w:id="258"/>
      <w:r>
        <w:rPr>
          <w:color w:val="000000"/>
        </w:rPr>
        <w:t>В случае, когда с</w:t>
      </w:r>
      <w:r>
        <w:rPr>
          <w:color w:val="000000"/>
        </w:rPr>
        <w:t>рок назначенного мониторинга меньше предельно допустимого, данный срок может быть увеличен в пределах срока, указанного в части третьей настоящего пункта, по решению руководителя контролирующего (надзорного) органа или его уполномоченного заместителя в пор</w:t>
      </w:r>
      <w:r>
        <w:rPr>
          <w:color w:val="000000"/>
        </w:rPr>
        <w:t>ядке, установленном в пункте 18 настоящего Положения.</w:t>
      </w:r>
    </w:p>
    <w:p w:rsidR="00000000" w:rsidRDefault="001F4EF6">
      <w:pPr>
        <w:pStyle w:val="newncpi"/>
        <w:rPr>
          <w:color w:val="000000"/>
        </w:rPr>
      </w:pPr>
      <w:bookmarkStart w:id="259" w:name="a81"/>
      <w:bookmarkEnd w:id="259"/>
      <w:r>
        <w:rPr>
          <w:color w:val="000000"/>
        </w:rPr>
        <w:t>Руководителем контролирующего (надзорного) органа или его уполномоченным заместителем в обоснованных случаях период проведения мониторинга может быть однократно продлен, но не более чем на 15 рабочих дн</w:t>
      </w:r>
      <w:r>
        <w:rPr>
          <w:color w:val="000000"/>
        </w:rPr>
        <w:t>ей.</w:t>
      </w:r>
    </w:p>
    <w:p w:rsidR="00000000" w:rsidRDefault="001F4EF6">
      <w:pPr>
        <w:pStyle w:val="newncpi"/>
        <w:rPr>
          <w:color w:val="000000"/>
        </w:rPr>
      </w:pPr>
      <w:bookmarkStart w:id="260" w:name="a231"/>
      <w:bookmarkEnd w:id="260"/>
      <w:r>
        <w:rPr>
          <w:color w:val="000000"/>
        </w:rPr>
        <w:t>Положения частей третьей и пятой настоящего пункта не распространяются на дистанционные мониторинги, проводимые без выхода на территорию и (или) объект.</w:t>
      </w:r>
    </w:p>
    <w:p w:rsidR="00000000" w:rsidRDefault="001F4EF6">
      <w:pPr>
        <w:pStyle w:val="point"/>
        <w:rPr>
          <w:color w:val="000000"/>
        </w:rPr>
      </w:pPr>
      <w:bookmarkStart w:id="261" w:name="a79"/>
      <w:bookmarkEnd w:id="261"/>
      <w:r>
        <w:rPr>
          <w:color w:val="000000"/>
        </w:rPr>
        <w:t>18. Если в период с даты выдачи решения о проведении мониторинга до даты окончания мониторинга возн</w:t>
      </w:r>
      <w:r>
        <w:rPr>
          <w:color w:val="000000"/>
        </w:rPr>
        <w:t>икают обстоятельства, вызывающие необходимость изменения состава должностных лиц контролирующего (надзорного) органа, проводящих мониторинг, периода проведения мониторинга, руководитель контролирующего (надзорного) органа или его уполномоченный заместитель</w:t>
      </w:r>
      <w:r>
        <w:rPr>
          <w:color w:val="000000"/>
        </w:rPr>
        <w:t xml:space="preserve"> вносит в решение о проведении мониторинга соответствующие изменения и (или) дополнения.</w:t>
      </w:r>
    </w:p>
    <w:p w:rsidR="00000000" w:rsidRDefault="001F4EF6">
      <w:pPr>
        <w:pStyle w:val="newncpi"/>
        <w:rPr>
          <w:color w:val="000000"/>
        </w:rPr>
      </w:pPr>
      <w:bookmarkStart w:id="262" w:name="a106"/>
      <w:bookmarkEnd w:id="262"/>
      <w:r>
        <w:rPr>
          <w:color w:val="000000"/>
        </w:rPr>
        <w:t>В случае окончания мониторинга раньше срока, установленного в решении о его проведении, изменения и (или) дополнения в решение не вносятся. При этом в рекомендациях, н</w:t>
      </w:r>
      <w:r>
        <w:rPr>
          <w:color w:val="000000"/>
        </w:rPr>
        <w:t>азванных в пунктах 25, 26 и 33 настоящего Положения, и в аналитической (информационной) записке, составленной по результатам мониторинга, указываются фактические даты начала и окончания мониторинга.</w:t>
      </w:r>
    </w:p>
    <w:p w:rsidR="00000000" w:rsidRDefault="001F4EF6">
      <w:pPr>
        <w:pStyle w:val="point"/>
        <w:rPr>
          <w:color w:val="000000"/>
        </w:rPr>
      </w:pPr>
      <w:bookmarkStart w:id="263" w:name="a172"/>
      <w:bookmarkEnd w:id="263"/>
      <w:r>
        <w:rPr>
          <w:color w:val="000000"/>
        </w:rPr>
        <w:t>19. Мониторинг может проводиться контролирующим (надзорны</w:t>
      </w:r>
      <w:r>
        <w:rPr>
          <w:color w:val="000000"/>
        </w:rPr>
        <w:t>м) органом (его структурными подразделениями, территориальными органами, подчиненными организациями) одновременно на нескольких объектах, на которых осуществляется деятельность субъектом, в том числе расположенных на территориях разных административно-терр</w:t>
      </w:r>
      <w:r>
        <w:rPr>
          <w:color w:val="000000"/>
        </w:rPr>
        <w:t>иториальных единиц.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проведении одним контролирующим (надзорным) органом мониторингов одновременно на нескольких объектах субъекта руководителем контролирующего (надзорного) органа или его уполномоченным заместителем принимается единое решение о проведе</w:t>
      </w:r>
      <w:r>
        <w:rPr>
          <w:color w:val="000000"/>
        </w:rPr>
        <w:t>нии мониторинга с оформлением по итогам проведения данных мониторингов единого документа.</w:t>
      </w:r>
    </w:p>
    <w:p w:rsidR="00000000" w:rsidRDefault="001F4EF6">
      <w:pPr>
        <w:pStyle w:val="point"/>
        <w:rPr>
          <w:color w:val="000000"/>
        </w:rPr>
      </w:pPr>
      <w:bookmarkStart w:id="264" w:name="a171"/>
      <w:bookmarkEnd w:id="264"/>
      <w:r>
        <w:rPr>
          <w:color w:val="000000"/>
        </w:rPr>
        <w:t>20. При назначении мониторинга в отношении территории, на которой осуществляется деятельность субъектом (субъектами), мониторинг проводится по теме, указанной в решен</w:t>
      </w:r>
      <w:r>
        <w:rPr>
          <w:color w:val="000000"/>
        </w:rPr>
        <w:t>ии о его проведении, в отношении любых субъектов (их объектов), осуществляющих деятельность на территории, названной в данном решении.</w:t>
      </w:r>
    </w:p>
    <w:p w:rsidR="00000000" w:rsidRDefault="001F4EF6">
      <w:pPr>
        <w:pStyle w:val="point"/>
        <w:rPr>
          <w:color w:val="000000"/>
        </w:rPr>
      </w:pPr>
      <w:bookmarkStart w:id="265" w:name="a74"/>
      <w:bookmarkEnd w:id="265"/>
      <w:r>
        <w:rPr>
          <w:color w:val="000000"/>
        </w:rPr>
        <w:t>21. Доступ в ходе мониторинга на территорию и (или) объекты (в помещения на объектах), не являющиеся общедоступными, осущ</w:t>
      </w:r>
      <w:r>
        <w:rPr>
          <w:color w:val="000000"/>
        </w:rPr>
        <w:t>ествляется должностным лицом контролирующего (надзорного) органа, проводящим мониторинг, только с письменного согласия субъекта (его представителя) путем учинения им собственноручно соответствующей записи на предъявленном решении о проведении мониторинга (</w:t>
      </w:r>
      <w:r>
        <w:rPr>
          <w:color w:val="000000"/>
        </w:rPr>
        <w:t>его копии), проставления даты и подписи. Допускается заблаговременное получение соответствующего согласия путем направления контролирующим (надзорным) органом в адрес субъекта (его представителя) официального запроса и получения официального ответа от субъ</w:t>
      </w:r>
      <w:r>
        <w:rPr>
          <w:color w:val="000000"/>
        </w:rPr>
        <w:t>екта (его представителя). Указанная переписка приобщается к материалам мониторинга, остающимся в распоряжении контролирующего (надзорного) органа.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возникновении обстоятельств, указанных в части первой пункта 18 настоящего Положения, для получения досту</w:t>
      </w:r>
      <w:r>
        <w:rPr>
          <w:color w:val="000000"/>
        </w:rPr>
        <w:t>па субъекту (его представителю) предъявляется решение о проведении мониторинга с внесенными изменениями и (или) дополнениями (его копия).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При отказе в ходе мониторинга субъектом (его представителем) в доступе должностному лицу контролирующего (надзорного) </w:t>
      </w:r>
      <w:r>
        <w:rPr>
          <w:color w:val="000000"/>
        </w:rPr>
        <w:t>органа на территорию и (или) объекты (в помещения на объектах), не являющиеся общедоступными, должностным лицом контролирующего (надзорного) органа, проводящим мониторинг, на решении о проведении мониторинга учиняется соответствующая запись и мониторинг на</w:t>
      </w:r>
      <w:r>
        <w:rPr>
          <w:color w:val="000000"/>
        </w:rPr>
        <w:t> территории и (или) объектах (в помещениях на объектах), не являющихся общедоступными, не проводится.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22. Материалы, полученные с применением технических средств, иные носители информации, принятые должностным лицом контролирующего (надзорного) органа в хо</w:t>
      </w:r>
      <w:r>
        <w:rPr>
          <w:color w:val="000000"/>
        </w:rPr>
        <w:t>де мониторинга, приобщаются к материалам мониторинга, остающимся в распоряжении контролирующего (надзорного) органа.</w:t>
      </w:r>
    </w:p>
    <w:p w:rsidR="00000000" w:rsidRDefault="001F4EF6">
      <w:pPr>
        <w:pStyle w:val="point"/>
        <w:rPr>
          <w:color w:val="000000"/>
        </w:rPr>
      </w:pPr>
      <w:bookmarkStart w:id="266" w:name="a234"/>
      <w:bookmarkEnd w:id="266"/>
      <w:r>
        <w:rPr>
          <w:color w:val="000000"/>
        </w:rPr>
        <w:t>23. При обнаружении в ходе мониторинга нарушений законодательства, создающих угрозу национальной безопасности государства, причинения вреда</w:t>
      </w:r>
      <w:r>
        <w:rPr>
          <w:color w:val="000000"/>
        </w:rPr>
        <w:t xml:space="preserve"> жизни и здоровью населения, окружающей среде, должностным лицом контролирующего (надзорного) органа, проводящим мониторинг, выносится: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предложение о приостановлении деятельности – до устранения нарушений, послуживших основанием для вынесения такого предло</w:t>
      </w:r>
      <w:r>
        <w:rPr>
          <w:color w:val="000000"/>
        </w:rPr>
        <w:t>жения;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требование (предписание) о приостановлении – до устранения нарушений, послуживших основанием для вынесения такого требования (предписания).</w:t>
      </w:r>
    </w:p>
    <w:p w:rsidR="00000000" w:rsidRDefault="001F4EF6">
      <w:pPr>
        <w:pStyle w:val="newncpi"/>
        <w:rPr>
          <w:color w:val="000000"/>
        </w:rPr>
      </w:pPr>
      <w:bookmarkStart w:id="267" w:name="a107"/>
      <w:bookmarkEnd w:id="267"/>
      <w:r>
        <w:rPr>
          <w:color w:val="000000"/>
        </w:rPr>
        <w:t>Предложение о приостановлении деятельности, требование (предписание) о приостановлении выносятся в день выявл</w:t>
      </w:r>
      <w:r>
        <w:rPr>
          <w:color w:val="000000"/>
        </w:rPr>
        <w:t>ения нарушений законодательства с указанием срока приостановления (запрета) и срока информирования контролирующего (надзорного) органа, проводящего мониторинг, об устранении нарушений, повлекших вынесение таких предложения, требования (предписания). Данные</w:t>
      </w:r>
      <w:r>
        <w:rPr>
          <w:color w:val="000000"/>
        </w:rPr>
        <w:t xml:space="preserve"> предложение, требование (предписание) подписываются должностным лицом контролирующего (надзорного) органа, проводящим мониторинг, и вручаются немедленно либо направляются заказным письмом с уведомлением о получении не позднее одного рабочего дня, следующе</w:t>
      </w:r>
      <w:r>
        <w:rPr>
          <w:color w:val="000000"/>
        </w:rPr>
        <w:t>го за днем выявления нарушений законодательства, субъекту (его должностному лицу).</w:t>
      </w:r>
    </w:p>
    <w:p w:rsidR="00000000" w:rsidRDefault="001F4EF6">
      <w:pPr>
        <w:pStyle w:val="newncpi"/>
        <w:rPr>
          <w:color w:val="000000"/>
        </w:rPr>
      </w:pPr>
      <w:bookmarkStart w:id="268" w:name="a314"/>
      <w:bookmarkEnd w:id="268"/>
      <w:r>
        <w:rPr>
          <w:color w:val="000000"/>
        </w:rPr>
        <w:t>Требование (предписание) о приостановлении вступает в силу с момента его получения субъектом (его должностным лицом). Факты, изложенные в указанных предложении, требовании (</w:t>
      </w:r>
      <w:r>
        <w:rPr>
          <w:color w:val="000000"/>
        </w:rPr>
        <w:t xml:space="preserve">предписании), включаются в аналитическую (информационную) записку, составленную по результатам мониторинга. Данные предложение, требование (предписание) не позднее одного рабочего дня, следующего за днем их вручения (направления), утверждаются должностным </w:t>
      </w:r>
      <w:r>
        <w:rPr>
          <w:color w:val="000000"/>
        </w:rPr>
        <w:t>лицом контролирующего (надзорного) органа, уполномоченным в соответствии с его компетенцией рассматривать материалы мониторинга. При необходимости этим должностным лицом выносится решение о полной или частичной отмене предложения, требования (предписания),</w:t>
      </w:r>
      <w:r>
        <w:rPr>
          <w:color w:val="000000"/>
        </w:rPr>
        <w:t xml:space="preserve"> об уменьшении срока приостановления (запрета) и (или) срока информирования об устранении нарушений, повлекших необходимость приостановления (запрета), которое в день его вынесения вручается либо направляется заказным письмом с уведомлением о получении суб</w:t>
      </w:r>
      <w:r>
        <w:rPr>
          <w:color w:val="000000"/>
        </w:rPr>
        <w:t>ъекту (его должностному лицу).</w:t>
      </w:r>
    </w:p>
    <w:p w:rsidR="00000000" w:rsidRDefault="001F4EF6">
      <w:pPr>
        <w:pStyle w:val="newncpi"/>
        <w:rPr>
          <w:color w:val="000000"/>
        </w:rPr>
      </w:pPr>
      <w:bookmarkStart w:id="269" w:name="a315"/>
      <w:bookmarkEnd w:id="269"/>
      <w:r>
        <w:rPr>
          <w:color w:val="000000"/>
        </w:rPr>
        <w:t>В случае невозможности вынесения требования (предписания) о приостановлении в соответствии с частью второй настоящего пункта данное требование (предписание) выносится должностным лицом контролирующего (надзорного) органа, упо</w:t>
      </w:r>
      <w:r>
        <w:rPr>
          <w:color w:val="000000"/>
        </w:rPr>
        <w:t>лномоченным в соответствии с его компетенцией рассматривать материалы мониторинга, не позднее одного рабочего дня, следующего за днем выявления нарушений законодательства. Данное требование (предписание) должно содержать указание на срок такого приостановл</w:t>
      </w:r>
      <w:r>
        <w:rPr>
          <w:color w:val="000000"/>
        </w:rPr>
        <w:t>ения (запрета) и срок информирования контролирующего (надзорного) органа, проводившего мониторинг, об устранении нарушений, повлекших приостановление (запрет).</w:t>
      </w:r>
    </w:p>
    <w:p w:rsidR="00000000" w:rsidRDefault="001F4EF6">
      <w:pPr>
        <w:pStyle w:val="newncpi"/>
        <w:rPr>
          <w:color w:val="000000"/>
        </w:rPr>
      </w:pPr>
      <w:bookmarkStart w:id="270" w:name="a316"/>
      <w:bookmarkEnd w:id="270"/>
      <w:r>
        <w:rPr>
          <w:color w:val="000000"/>
        </w:rPr>
        <w:t>О принятом на основании предложения о приостановлении деятельности решении субъект (его должност</w:t>
      </w:r>
      <w:r>
        <w:rPr>
          <w:color w:val="000000"/>
        </w:rPr>
        <w:t>ное лицо) информирует контролирующий (надзорный) орган не позднее одного рабочего дня, следующего за днем получения данного предложения. В случае принятия субъектом (его должностным лицом) решения о нецелесообразности приостановления деятельности контролир</w:t>
      </w:r>
      <w:r>
        <w:rPr>
          <w:color w:val="000000"/>
        </w:rPr>
        <w:t>ующий (надзорный) орган вправе обратиться в суд с заявлением об установлении такого приостановления.</w:t>
      </w:r>
    </w:p>
    <w:p w:rsidR="00000000" w:rsidRDefault="001F4EF6">
      <w:pPr>
        <w:pStyle w:val="newncpi"/>
        <w:rPr>
          <w:color w:val="000000"/>
        </w:rPr>
      </w:pPr>
      <w:bookmarkStart w:id="271" w:name="a317"/>
      <w:bookmarkEnd w:id="271"/>
      <w:r>
        <w:rPr>
          <w:color w:val="000000"/>
        </w:rPr>
        <w:t>Об устранении нарушений законодательства, повлекших вынесение предложения о приостановлении деятельности, требования (предписания) о приостановлении, субъе</w:t>
      </w:r>
      <w:r>
        <w:rPr>
          <w:color w:val="000000"/>
        </w:rPr>
        <w:t>кт (его должностное лицо) письменно сообщает контролирующему (надзорному) органу, вынесшему эти предложение, требование (предписание), с приложением подтверждающих документов: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вынесении предложения о приостановлении деятельности – после устранения нару</w:t>
      </w:r>
      <w:r>
        <w:rPr>
          <w:color w:val="000000"/>
        </w:rPr>
        <w:t>шений, послуживших основанием для вынесения предложения;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вынесении требования (предписания) – в пределах срока, установленного в требовании (предписании).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Субъект (его представитель) предоставляет контролирующему (надзорному) органу, вынесшему предложе</w:t>
      </w:r>
      <w:r>
        <w:rPr>
          <w:color w:val="000000"/>
        </w:rPr>
        <w:t>ние о приостановлении деятельности, требование (предписание о приостановлении), возможность удостовериться на месте в устранении нарушений законодательства.</w:t>
      </w:r>
    </w:p>
    <w:p w:rsidR="00000000" w:rsidRDefault="001F4EF6">
      <w:pPr>
        <w:pStyle w:val="newncpi"/>
        <w:rPr>
          <w:color w:val="000000"/>
        </w:rPr>
      </w:pPr>
      <w:bookmarkStart w:id="272" w:name="a318"/>
      <w:bookmarkEnd w:id="272"/>
      <w:r>
        <w:rPr>
          <w:color w:val="000000"/>
        </w:rPr>
        <w:t>Должностное лицо контролирующего (надзорного) органа, уполномоченное в соответствии с его компетенц</w:t>
      </w:r>
      <w:r>
        <w:rPr>
          <w:color w:val="000000"/>
        </w:rPr>
        <w:t xml:space="preserve">ией рассматривать материалы мониторинга, не позднее двух рабочих дней со дня получения от субъекта (его должностного лица) сообщения об устранении нарушений, повлекших вынесение требования (предписания) о приостановлении, принимает решение о возобновлении </w:t>
      </w:r>
      <w:r>
        <w:rPr>
          <w:color w:val="000000"/>
        </w:rPr>
        <w:t>производства и (или) реализации товаров (работ, услуг), эксплуатации транспортных средств (если срок приостановления (запрета), установленный в требовании (предписании), не истек). При необходимости продления срока действия приостановления (запрета) произв</w:t>
      </w:r>
      <w:r>
        <w:rPr>
          <w:color w:val="000000"/>
        </w:rPr>
        <w:t>одства и (или) реализации товаров (работ, услуг), эксплуатации транспортных средств контролирующий (надзорный) орган обращается в установленном порядке в суд с заявлением о продлении такого приостановления (запрета). При этом до принятия судом решения по з</w:t>
      </w:r>
      <w:r>
        <w:rPr>
          <w:color w:val="000000"/>
        </w:rPr>
        <w:t>аявлению контролирующего (надзорного) органа действие приостановления (запрета) сохраняется.</w:t>
      </w:r>
    </w:p>
    <w:p w:rsidR="00000000" w:rsidRDefault="001F4EF6">
      <w:pPr>
        <w:pStyle w:val="point"/>
        <w:rPr>
          <w:color w:val="000000"/>
        </w:rPr>
      </w:pPr>
      <w:bookmarkStart w:id="273" w:name="a235"/>
      <w:bookmarkEnd w:id="273"/>
      <w:r>
        <w:rPr>
          <w:color w:val="000000"/>
        </w:rPr>
        <w:t>24. Приостановление (запрет) производства и (или) реализации товаров (работ, услуг), эксплуатации транспортных средств может применяться контролирующим (надзорным)</w:t>
      </w:r>
      <w:r>
        <w:rPr>
          <w:color w:val="000000"/>
        </w:rPr>
        <w:t xml:space="preserve"> органом только в случаях, когда такие полномочия контролирующего (надзорного) органа прямо установлены законодательными актами.</w:t>
      </w:r>
    </w:p>
    <w:p w:rsidR="00000000" w:rsidRDefault="001F4EF6">
      <w:pPr>
        <w:pStyle w:val="point"/>
        <w:rPr>
          <w:color w:val="000000"/>
        </w:rPr>
      </w:pPr>
      <w:bookmarkStart w:id="274" w:name="a76"/>
      <w:bookmarkEnd w:id="274"/>
      <w:r>
        <w:rPr>
          <w:color w:val="000000"/>
        </w:rPr>
        <w:t>25. При обнаружении в ходе мониторинга на территории и (или) объектах, на которых осуществляется деятельность субъектом, наруше</w:t>
      </w:r>
      <w:r>
        <w:rPr>
          <w:color w:val="000000"/>
        </w:rPr>
        <w:t>ний (недостатков), не создающих угрозу национальной безопасности государства, причинения вреда жизни и здоровью населения, окружающей среде, должностным лицом контролирующего (надзорного) органа, проводящим мониторинг, составляются и подписываются рекоменд</w:t>
      </w:r>
      <w:r>
        <w:rPr>
          <w:color w:val="000000"/>
        </w:rPr>
        <w:t>ации об устранении выявленных нарушений (недостатков) и (или) о принятии мер по недопущению в дальнейшем выявленных нарушений (недостатков).</w:t>
      </w:r>
    </w:p>
    <w:p w:rsidR="00000000" w:rsidRDefault="001F4EF6">
      <w:pPr>
        <w:pStyle w:val="point"/>
        <w:rPr>
          <w:color w:val="000000"/>
        </w:rPr>
      </w:pPr>
      <w:bookmarkStart w:id="275" w:name="a108"/>
      <w:bookmarkEnd w:id="275"/>
      <w:r>
        <w:rPr>
          <w:color w:val="000000"/>
        </w:rPr>
        <w:t>26. При обнаружении в ходе мониторинга на территории и (или) объектах, на </w:t>
      </w:r>
      <w:r>
        <w:rPr>
          <w:color w:val="000000"/>
        </w:rPr>
        <w:t>которых осуществляется деятельность субъектом, нарушений (недостатков), не создающих угрозу национальной безопасности государства, причинения вреда жизни и здоровью населения, окружающей среде, устранение которых невозможно, должностным лицом контролирующе</w:t>
      </w:r>
      <w:r>
        <w:rPr>
          <w:color w:val="000000"/>
        </w:rPr>
        <w:t>го (надзорного) органа, проводящим мониторинг, составляются и подписываются только рекомендации о принятии мер по недопущению в дальнейшем выявленных нарушений (недостатков).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Дата получения субъектом рекомендаций, названных в части первой настоящего пункта</w:t>
      </w:r>
      <w:r>
        <w:rPr>
          <w:color w:val="000000"/>
        </w:rPr>
        <w:t>, является датой, начиная с которой субъекту необходимо прекратить допускать выявленные нарушения (недостатки).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27. В рекомендациях, названных в пунктах 25, 26 и 33 настоящего Положения, указываются: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дата и место составления рекомендаций;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дата и номер выда</w:t>
      </w:r>
      <w:r>
        <w:rPr>
          <w:color w:val="000000"/>
        </w:rPr>
        <w:t>чи решения о проведении мониторинга;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 контролирующего (надзорного) органа, проводившего мониторинг;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 (фамилия, собственное имя, отчество (если таковое имеется) субъекта;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место нахождения субъекта, его объекта (объектов), на котором </w:t>
      </w:r>
      <w:r>
        <w:rPr>
          <w:color w:val="000000"/>
        </w:rPr>
        <w:t>(которых) осуществляется деятельность данным субъектом, и (или) место осуществления им деятельности, по которым проводился мониторинг;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фамилия и инициалы должностного лица контролирующего (надзорного) органа, проводившего мониторинг, его должность служащег</w:t>
      </w:r>
      <w:r>
        <w:rPr>
          <w:color w:val="000000"/>
        </w:rPr>
        <w:t>о (состав группы должностных лиц, проводивших мониторинг, фамилия и инициалы руководителя группы, его должность служащего);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период проведения мониторинга (даты начала и окончания мониторинга);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тема мониторинга;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информация о применении (неприменении) при пр</w:t>
      </w:r>
      <w:r>
        <w:rPr>
          <w:color w:val="000000"/>
        </w:rPr>
        <w:t>оведении мониторинга технических средств (наименования и серийные номера (при наличии) технических средств и носителей);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суть выявленного нарушения законодательства, точная ссылка на структурный элемент нормативного правового акта (абзац, часть, подпункт, </w:t>
      </w:r>
      <w:r>
        <w:rPr>
          <w:color w:val="000000"/>
        </w:rPr>
        <w:t>пункт и другое), нормы которого не соблюдены;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суть выявленного недостатка, точная ссылка на структурный элемент документа (абзац, часть, подпункт, пункт и другое), носящего регламентирующий или рекомендательный характер, положения которого не соблюдены;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ме</w:t>
      </w:r>
      <w:r>
        <w:rPr>
          <w:color w:val="000000"/>
        </w:rPr>
        <w:t>роприятие, рекомендуемое к проведению для устранения нарушения (недостатка);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предлагаемый срок устранения выявленного нарушения (недостатка) при наличии объективной возможности его устранения. Указанный срок определяется контролирующим (надзорным) органом </w:t>
      </w:r>
      <w:r>
        <w:rPr>
          <w:color w:val="000000"/>
        </w:rPr>
        <w:t>самостоятельно исходя из специфики выявленного нарушения (недостатка) с учетом объективной возможности устранения и (или) принятия мер по недопущению в дальнейшем выявленного нарушения (недостатка) в установленный срок;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предложения по принятию мер по недоп</w:t>
      </w:r>
      <w:r>
        <w:rPr>
          <w:color w:val="000000"/>
        </w:rPr>
        <w:t>ущению в дальнейшем выявленных нарушений (недостатков) при их наличии;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предлагаемый срок уведомления контролирующего (надзорного) органа о принятых мерах по данным рекомендациям.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28. Рекомендации, названные в пунктах 25, 26 и 33 настоящего Положения, соста</w:t>
      </w:r>
      <w:r>
        <w:rPr>
          <w:color w:val="000000"/>
        </w:rPr>
        <w:t>вляются не менее чем в двух экземплярах.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Первый экземпляр рекомендаций вручается субъекту (его должностному лицу) под роспись в ходе или по окончании мониторинга либо направляется субъекту (его должностному лицу) в течение двух рабочих дней со дня окончани</w:t>
      </w:r>
      <w:r>
        <w:rPr>
          <w:color w:val="000000"/>
        </w:rPr>
        <w:t>я мониторинга или принятия руководителем контролирующего (надзорного) органа или его уполномоченным заместителем решения о направлении рекомендаций в порядке, установленном в пункте 35 настоящего Положения.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Второй экземпляр рекомендаций приобщается к матер</w:t>
      </w:r>
      <w:r>
        <w:rPr>
          <w:color w:val="000000"/>
        </w:rPr>
        <w:t>иалам мониторинга, остающимся в распоряжении контролирующего (надзорного) органа.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целях оперативного устранения допущенных нарушений (недостатков) третий экземпляр рекомендаций может быть вручен дополнительно представителю субъекта под роспись в ходе мон</w:t>
      </w:r>
      <w:r>
        <w:rPr>
          <w:color w:val="000000"/>
        </w:rPr>
        <w:t>иторинга.</w:t>
      </w:r>
    </w:p>
    <w:p w:rsidR="00000000" w:rsidRDefault="001F4EF6">
      <w:pPr>
        <w:pStyle w:val="newncpi"/>
        <w:rPr>
          <w:color w:val="000000"/>
        </w:rPr>
      </w:pPr>
      <w:bookmarkStart w:id="276" w:name="a233"/>
      <w:bookmarkEnd w:id="276"/>
      <w:r>
        <w:rPr>
          <w:color w:val="000000"/>
        </w:rPr>
        <w:t>Рекомендации направляются субъекту (его должностному лицу) заказным письмом с уведомлением о получении по последнему известному контролирующему (надзорному) органу месту нахождения (месту жительства) субъекта. Субъект (его должностное лицо) счита</w:t>
      </w:r>
      <w:r>
        <w:rPr>
          <w:color w:val="000000"/>
        </w:rPr>
        <w:t>ется ознакомленным надлежащим образом с рекомендациями, а рекомендации – полученными по истечении трех рабочих дней со дня такого направления.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 xml:space="preserve">29. При наличии объективных причин, препятствующих выполнению рекомендованных мероприятий в установленные сроки, </w:t>
      </w:r>
      <w:r>
        <w:rPr>
          <w:color w:val="000000"/>
        </w:rPr>
        <w:t>субъектом (его должностным лицом) не позднее трех рабочих дней до дня истечения указанных сроков в контролирующий (надзорный) орган, должностным лицом которого составлены рекомендации, названные в пунктах 25, 26 и 33 настоящего Положения, может быть подано</w:t>
      </w:r>
      <w:r>
        <w:rPr>
          <w:color w:val="000000"/>
        </w:rPr>
        <w:t xml:space="preserve"> заявление о переносе срока.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Решение о переносе срока или об отказе в переносе срока принимается должностным лицом контролирующего (надзорного) органа, уполномоченным в соответствии с его компетенцией рассматривать материалы мониторинга, не позднее двух ра</w:t>
      </w:r>
      <w:r>
        <w:rPr>
          <w:color w:val="000000"/>
        </w:rPr>
        <w:t>бочих дней со дня поступления указанного заявления.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Заявление субъекта (его должностного лица) о переносе срока, решение должностного лица контролирующего (надзорного) органа о переносе срока или об отказе в переносе срока направляются в письменной форме.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Решение должностного лица контролирующего (надзорного) органа о переносе срока или об отказе в переносе срока направляется заказным письмом с уведомлением о получении по последнему известному контролирующему (надзорному) органу месту нахождения (месту жите</w:t>
      </w:r>
      <w:r>
        <w:rPr>
          <w:color w:val="000000"/>
        </w:rPr>
        <w:t>льства) субъекта.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 инициативе субъекта (его должностного лица) срок устранения каждого из выявленных нарушений (недостатков) может быть перенесен только один раз.</w:t>
      </w:r>
    </w:p>
    <w:p w:rsidR="00000000" w:rsidRDefault="001F4EF6">
      <w:pPr>
        <w:pStyle w:val="point"/>
        <w:rPr>
          <w:color w:val="000000"/>
        </w:rPr>
      </w:pPr>
      <w:bookmarkStart w:id="277" w:name="a109"/>
      <w:bookmarkEnd w:id="277"/>
      <w:r>
        <w:rPr>
          <w:color w:val="000000"/>
        </w:rPr>
        <w:t>30. При проведении мониторинга должностное лицо контролирующего (надзорного) органа, провод</w:t>
      </w:r>
      <w:r>
        <w:rPr>
          <w:color w:val="000000"/>
        </w:rPr>
        <w:t>ившее мониторинг, и (или) руководитель группы должностных лиц, проводивших мониторинг, обязаны ознакомить субъекта мониторинга с решением о проведении мониторинга.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При отказе от ознакомления с документом, названным в части первой </w:t>
      </w:r>
      <w:r>
        <w:rPr>
          <w:color w:val="000000"/>
        </w:rPr>
        <w:t>настоящего пункта, информация об этом указывается в аналитической (информационной) записке, составленной по результатам мониторинга, а также делается соответствующая отметка на решении о проведении мониторинга.</w:t>
      </w:r>
    </w:p>
    <w:p w:rsidR="00000000" w:rsidRDefault="001F4EF6">
      <w:pPr>
        <w:pStyle w:val="chapter"/>
        <w:rPr>
          <w:color w:val="000000"/>
        </w:rPr>
      </w:pPr>
      <w:bookmarkStart w:id="278" w:name="a244"/>
      <w:bookmarkEnd w:id="278"/>
      <w:r>
        <w:rPr>
          <w:color w:val="000000"/>
        </w:rPr>
        <w:t>ГЛАВА 4</w:t>
      </w:r>
      <w:r>
        <w:rPr>
          <w:color w:val="000000"/>
        </w:rPr>
        <w:br/>
        <w:t>ОФОРМЛЕНИЕ РЕЗУЛЬТАТОВ МОНИТОРИНГА</w:t>
      </w:r>
    </w:p>
    <w:p w:rsidR="00000000" w:rsidRDefault="001F4EF6">
      <w:pPr>
        <w:pStyle w:val="point"/>
        <w:rPr>
          <w:color w:val="000000"/>
        </w:rPr>
      </w:pPr>
      <w:bookmarkStart w:id="279" w:name="a83"/>
      <w:bookmarkEnd w:id="279"/>
      <w:r>
        <w:rPr>
          <w:color w:val="000000"/>
        </w:rPr>
        <w:t>31</w:t>
      </w:r>
      <w:r>
        <w:rPr>
          <w:color w:val="000000"/>
        </w:rPr>
        <w:t>. Не позднее 10 рабочих дней со дня, следующего за днем окончания мониторинга, должностным лицом контролирующего (надзорного) органа, проводившим мониторинг, или руководителем группы должностных лиц, проводивших мониторинг, руководителю контролирующего (на</w:t>
      </w:r>
      <w:r>
        <w:rPr>
          <w:color w:val="000000"/>
        </w:rPr>
        <w:t>дзорного) органа или его уполномоченному заместителю представляются: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второй экземпляр врученных (направленных) субъекту рекомендаций, названных в пунктах 25 и 26 настоящего Положения, если данные рекомендации вручены в ходе мониторинга либо направлены в те</w:t>
      </w:r>
      <w:r>
        <w:rPr>
          <w:color w:val="000000"/>
        </w:rPr>
        <w:t>чение двух рабочих дней со дня его окончания;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второй экземпляр предложения о приостановлении деятельности, требования (предписания) о приостановлении, если такие предложение, требование (предписание) выносились;</w:t>
      </w:r>
    </w:p>
    <w:p w:rsidR="00000000" w:rsidRDefault="001F4EF6">
      <w:pPr>
        <w:pStyle w:val="newncpi"/>
        <w:rPr>
          <w:color w:val="000000"/>
        </w:rPr>
      </w:pPr>
      <w:bookmarkStart w:id="280" w:name="a283"/>
      <w:bookmarkEnd w:id="280"/>
      <w:r>
        <w:rPr>
          <w:color w:val="000000"/>
        </w:rPr>
        <w:t>аналитическая (информационная) записка, в ко</w:t>
      </w:r>
      <w:r>
        <w:rPr>
          <w:color w:val="000000"/>
        </w:rPr>
        <w:t>торой указываются: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дата и место составления;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номер и дата выдачи решения о проведении мониторинга;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 (фамилия, собственное имя, отчество (если таковое имеется) субъекта (субъектов), в отношении которого (которых) проведен мониторинг;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место нахож</w:t>
      </w:r>
      <w:r>
        <w:rPr>
          <w:color w:val="000000"/>
        </w:rPr>
        <w:t>дения субъекта (субъектов), объекта (объектов) осуществления деятельности данным субъектом, по которому (которым) проводился мониторинг, либо территория проведения мониторинга;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фамилия и инициалы должностного лица контролирующего (надзорного) органа, прово</w:t>
      </w:r>
      <w:r>
        <w:rPr>
          <w:color w:val="000000"/>
        </w:rPr>
        <w:t>дившего мониторинг, его должность служащего (состав группы должностных лиц, проводивших мониторинг, фамилия и инициалы руководителя группы, его должность служащего);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период проведения мониторинга (даты начала и окончания мониторинга);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тема мониторинга;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пер</w:t>
      </w:r>
      <w:r>
        <w:rPr>
          <w:color w:val="000000"/>
        </w:rPr>
        <w:t>ечень вопросов, изученных в ходе мониторинга;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изучаемый период (в случае проведения дистанционного мониторинга);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информация о применении (неприменении) при проведении мониторинга технических средств (наименование и серийные номера (при наличии) технических</w:t>
      </w:r>
      <w:r>
        <w:rPr>
          <w:color w:val="000000"/>
        </w:rPr>
        <w:t xml:space="preserve"> средств и носителей);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информация об ознакомлении субъекта мониторинга либо отказе от ознакомления с документом, являющимся основанием для проведения мониторинга;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суть выявленных нарушений законодательства, точная ссылка на структурный элемент нормативного</w:t>
      </w:r>
      <w:r>
        <w:rPr>
          <w:color w:val="000000"/>
        </w:rPr>
        <w:t xml:space="preserve"> правового акта (абзац, часть, подпункт, пункт и другое), нормы которого не соблюдены;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суть выявленных недостатков, точная ссылка на структурный элемент документа (абзац, часть, подпункт, пункт и другое), носящего регламентирующий или рекомендательный хара</w:t>
      </w:r>
      <w:r>
        <w:rPr>
          <w:color w:val="000000"/>
        </w:rPr>
        <w:t>ктер, положения которого не соблюдены;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факты, изложенные в предложении о приостановлении деятельности, требовании (предписании) о приостановлении, рекомендациях, названных в пунктах 25 и 26 настоящего Положения, если такие документы вручались (направлялись</w:t>
      </w:r>
      <w:r>
        <w:rPr>
          <w:color w:val="000000"/>
        </w:rPr>
        <w:t>) субъекту (его представителю);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факты добровольного устранения субъектом выявленных в ходе мониторинга нарушений (недостатков);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предлагаемый срок устранения выявленных нарушений (недостатков) при наличии объективной возможности их устранения, за исключение</w:t>
      </w:r>
      <w:r>
        <w:rPr>
          <w:color w:val="000000"/>
        </w:rPr>
        <w:t>м случаев выявления нарушений законодательства, создающих угрозу национальной безопасности государства, причинения вреда жизни и здоровью населения, окружающей среде;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предложения по принятию субъектом мер по недопущению в дальнейшем выявленных нарушений (н</w:t>
      </w:r>
      <w:r>
        <w:rPr>
          <w:color w:val="000000"/>
        </w:rPr>
        <w:t>едостатков) при их наличии, за исключением случаев выявления нарушений законодательства, создающих угрозу национальной безопасности государства, причинения вреда жизни и здоровью населения, окружающей среде.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К аналитической (информационной) записке могут п</w:t>
      </w:r>
      <w:r>
        <w:rPr>
          <w:color w:val="000000"/>
        </w:rPr>
        <w:t>рилагаться материалы, полученные с применением технических средств, иные носители информации, принятые должностными лицами контролирующего (надзорного) органа в ходе мониторинга, имеющие отношение к изучаемым вопросам.</w:t>
      </w:r>
    </w:p>
    <w:p w:rsidR="00000000" w:rsidRDefault="001F4EF6">
      <w:pPr>
        <w:pStyle w:val="point"/>
        <w:rPr>
          <w:color w:val="000000"/>
        </w:rPr>
      </w:pPr>
      <w:bookmarkStart w:id="281" w:name="a232"/>
      <w:bookmarkEnd w:id="281"/>
      <w:r>
        <w:rPr>
          <w:color w:val="000000"/>
        </w:rPr>
        <w:t>32. На основании сведений, представле</w:t>
      </w:r>
      <w:r>
        <w:rPr>
          <w:color w:val="000000"/>
        </w:rPr>
        <w:t>нных в соответствии с пунктом 31 настоящего Положения, руководитель контролирующего (надзорного) органа или его уполномоченный заместитель в течение двух рабочих дней учиняет на аналитической (информационной) записке резолюцию путем выбора одного или неско</w:t>
      </w:r>
      <w:r>
        <w:rPr>
          <w:color w:val="000000"/>
        </w:rPr>
        <w:t>льких из следующих решений: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учесть результаты мониторинга, не выявившего несоответствия требованиям законодательства в деятельности субъекта;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учесть вручение (направление) рекомендаций (предложения, требования (предписания), если данные рекомендации (предл</w:t>
      </w:r>
      <w:r>
        <w:rPr>
          <w:color w:val="000000"/>
        </w:rPr>
        <w:t>ожение, требование (предписание) вручены (направлены) до вынесения соответствующего решения и нарушения (недостатки) устранены либо установленный в них срок устранения нарушений (недостатков) не истек;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отменить ранее врученные (направленные) рекомендации л</w:t>
      </w:r>
      <w:r>
        <w:rPr>
          <w:color w:val="000000"/>
        </w:rPr>
        <w:t>ибо внести в них изменения и (или) дополнения (при обнаружении ошибки (описки), неполном выяснении обстоятельств);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направить в адрес субъекта (его должностного лица) рекомендации (если нарушения (недостатки) обнаружены, но рекомендации не выносились либо о</w:t>
      </w:r>
      <w:r>
        <w:rPr>
          <w:color w:val="000000"/>
        </w:rPr>
        <w:t>тменены);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применить в установленном законодательством порядке меры ответственности в отношении субъекта (его должностных лиц), если на момент вынесения соответствующего решения истекли сроки устранения нарушений (недостатков), указанные в </w:t>
      </w:r>
      <w:r>
        <w:rPr>
          <w:color w:val="000000"/>
        </w:rPr>
        <w:t>рекомендациях, названных в пунктах 25 и 26 настоящего Положения, и нарушения (недостатки) субъектом не устранены (продолжают допускаться).</w:t>
      </w:r>
    </w:p>
    <w:p w:rsidR="00000000" w:rsidRDefault="001F4EF6">
      <w:pPr>
        <w:pStyle w:val="point"/>
        <w:rPr>
          <w:color w:val="000000"/>
        </w:rPr>
      </w:pPr>
      <w:bookmarkStart w:id="282" w:name="a77"/>
      <w:bookmarkEnd w:id="282"/>
      <w:r>
        <w:rPr>
          <w:color w:val="000000"/>
        </w:rPr>
        <w:t>33. При принятии руководителем контролирующего (надзорного) органа или его уполномоченным заместителем решения о напр</w:t>
      </w:r>
      <w:r>
        <w:rPr>
          <w:color w:val="000000"/>
        </w:rPr>
        <w:t>авлении в адрес субъекта (его должностного лица) рекомендаций, названных в пунктах 25 и 26 настоящего Положения, такие рекомендации составляются в течение двух рабочих дней со дня принятия руководителем контролирующего (надзорного) органа или его уполномоч</w:t>
      </w:r>
      <w:r>
        <w:rPr>
          <w:color w:val="000000"/>
        </w:rPr>
        <w:t>енным заместителем данного решения.</w:t>
      </w:r>
    </w:p>
    <w:p w:rsidR="00000000" w:rsidRDefault="001F4EF6">
      <w:pPr>
        <w:pStyle w:val="newncpi"/>
        <w:rPr>
          <w:color w:val="000000"/>
        </w:rPr>
      </w:pPr>
      <w:bookmarkStart w:id="283" w:name="a110"/>
      <w:bookmarkEnd w:id="283"/>
      <w:r>
        <w:rPr>
          <w:color w:val="000000"/>
        </w:rPr>
        <w:t>Решение о направлении единых рекомендаций об устранении выявленных нарушений (недостатков) и (или) о принятии мер по недопущению в дальнейшем выявленных нарушений (недостатков) принимается руководителем контролирующего (</w:t>
      </w:r>
      <w:r>
        <w:rPr>
          <w:color w:val="000000"/>
        </w:rPr>
        <w:t>надзорного) органа или его уполномоченным заместителем при проведении должностными лицами одного контролирующего (надзорного) органа мониторинга одновременно на нескольких объектах, на которых осуществляется деятельность субъектом.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Рекомендации, названные </w:t>
      </w:r>
      <w:r>
        <w:rPr>
          <w:color w:val="000000"/>
        </w:rPr>
        <w:t>в части второй настоящего пункта, составляются в течение двух рабочих дней со дня принятия руководителем контролирующего (надзорного) органа или его уполномоченным заместителем соответствующего решения.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34. При принятии руководителем контролирующего (надзо</w:t>
      </w:r>
      <w:r>
        <w:rPr>
          <w:color w:val="000000"/>
        </w:rPr>
        <w:t>рного) органа или его уполномоченным заместителем решения о внесении в рекомендации, названные в пунктах 25 и 26 настоящего Положения, изменений и (или) дополнений такие изменения и (или) дополнения вносятся в указанные рекомендации не позднее двух рабочих</w:t>
      </w:r>
      <w:r>
        <w:rPr>
          <w:color w:val="000000"/>
        </w:rPr>
        <w:t xml:space="preserve"> дней со дня вынесения соответствующего решения.</w:t>
      </w:r>
    </w:p>
    <w:p w:rsidR="00000000" w:rsidRDefault="001F4EF6">
      <w:pPr>
        <w:pStyle w:val="point"/>
        <w:rPr>
          <w:color w:val="000000"/>
        </w:rPr>
      </w:pPr>
      <w:bookmarkStart w:id="284" w:name="a82"/>
      <w:bookmarkEnd w:id="284"/>
      <w:r>
        <w:rPr>
          <w:color w:val="000000"/>
        </w:rPr>
        <w:t>35. Рекомендации, названные в пунктах 33 и 34 настоящего Положения, вручаются под роспись субъекту (его должностному лицу) либо направляются в адрес субъекта с сопроводительным письмом за подписью руководите</w:t>
      </w:r>
      <w:r>
        <w:rPr>
          <w:color w:val="000000"/>
        </w:rPr>
        <w:t>ля контролирующего (надзорного) органа или его уполномоченного заместителя заказным письмом с уведомлением о получении.</w:t>
      </w:r>
    </w:p>
    <w:p w:rsidR="00000000" w:rsidRDefault="001F4EF6">
      <w:pPr>
        <w:pStyle w:val="point"/>
        <w:rPr>
          <w:color w:val="000000"/>
        </w:rPr>
      </w:pPr>
      <w:bookmarkStart w:id="285" w:name="a111"/>
      <w:bookmarkEnd w:id="285"/>
      <w:r>
        <w:rPr>
          <w:color w:val="000000"/>
        </w:rPr>
        <w:t>36. При принятии руководителем контролирующего (надзорного) органа или его уполномоченным заместителем решения об отмене ранее врученных</w:t>
      </w:r>
      <w:r>
        <w:rPr>
          <w:color w:val="000000"/>
        </w:rPr>
        <w:t xml:space="preserve"> (направленных) рекомендаций, названных в пунктах 25 и 26 настоящего Положения, соответствующее решение вручается субъекту (его должностному лицу) под роспись или направляется заказным письмом с уведомлением о получении. Данное решение оформляется на фирме</w:t>
      </w:r>
      <w:r>
        <w:rPr>
          <w:color w:val="000000"/>
        </w:rPr>
        <w:t>нном бланке либо может быть заверено печатью контролирующего (надзорного) органа.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37. Решение, названное в пункте 36 настоящего Положения, а также рекомендации, указанные в пунктах 33 и 34 настоящего Положения, вручаются (направляются) субъекту (его должно</w:t>
      </w:r>
      <w:r>
        <w:rPr>
          <w:color w:val="000000"/>
        </w:rPr>
        <w:t>стному лицу) в течение двух рабочих дней со дня их составления. При отказе в получении данных решения и рекомендаций либо в случае отсутствия субъекта (его должностного лица) по месту нахождения (месту жительства), указанному в учредительных документах, и </w:t>
      </w:r>
      <w:r>
        <w:rPr>
          <w:color w:val="000000"/>
        </w:rPr>
        <w:t>(или) по последнему известному контролирующему (надзорному) органу месту нахождения (месту жительства) в решении и рекомендациях учиняется соответствующая запись и они направляются по последнему известному контролирующему (надзорному) органу месту нахожден</w:t>
      </w:r>
      <w:r>
        <w:rPr>
          <w:color w:val="000000"/>
        </w:rPr>
        <w:t>ия (месту жительства) субъекта.</w:t>
      </w:r>
    </w:p>
    <w:p w:rsidR="00000000" w:rsidRDefault="001F4EF6">
      <w:pPr>
        <w:pStyle w:val="point"/>
        <w:rPr>
          <w:color w:val="000000"/>
        </w:rPr>
      </w:pPr>
      <w:bookmarkStart w:id="286" w:name="a84"/>
      <w:bookmarkEnd w:id="286"/>
      <w:r>
        <w:rPr>
          <w:color w:val="000000"/>
        </w:rPr>
        <w:t>38. Не позднее 15 рабочих дней с даты, указанной должностным лицом контролирующего (надзорного) органа в рекомендациях, названных в пунктах 25, 26 и 33 настоящего Положения, в качестве срока устранения выявленных нарушений (</w:t>
      </w:r>
      <w:r>
        <w:rPr>
          <w:color w:val="000000"/>
        </w:rPr>
        <w:t>недостатков), контролирующий (надзорный) орган осуществляет контроль за устранением субъектом выявленных в ходе мониторинга нарушений (недостатков), а также за принятием мер по недопущению в дальнейшем выявленных нарушений (недостатков).</w:t>
      </w:r>
    </w:p>
    <w:p w:rsidR="00000000" w:rsidRDefault="001F4EF6">
      <w:pPr>
        <w:pStyle w:val="newncpi"/>
        <w:rPr>
          <w:color w:val="000000"/>
        </w:rPr>
      </w:pPr>
      <w:bookmarkStart w:id="287" w:name="a320"/>
      <w:bookmarkEnd w:id="287"/>
      <w:r>
        <w:rPr>
          <w:color w:val="000000"/>
        </w:rPr>
        <w:t>Контроль, указанны</w:t>
      </w:r>
      <w:r>
        <w:rPr>
          <w:color w:val="000000"/>
        </w:rPr>
        <w:t xml:space="preserve">й в части первой настоящего пункта, может осуществляться дистанционно на основании представленных субъектом (его должностным лицом) сведений об устранении (неустранении) выявленных в ходе мониторинга нарушений (недостатков) и (или) о принятии (непринятии) </w:t>
      </w:r>
      <w:r>
        <w:rPr>
          <w:color w:val="000000"/>
        </w:rPr>
        <w:t>мер по недопущению в дальнейшем выявленных нарушений (недостатков) в установленный контролирующим (надзорным) органом срок, иной информации, имеющейся в распоряжении контролирующего (надзорного) органа, его вышестоящего органа (их структурных подразделений</w:t>
      </w:r>
      <w:r>
        <w:rPr>
          <w:color w:val="000000"/>
        </w:rPr>
        <w:t>, территориальных органов, подчиненных организаций).</w:t>
      </w:r>
    </w:p>
    <w:p w:rsidR="00000000" w:rsidRDefault="001F4EF6">
      <w:pPr>
        <w:pStyle w:val="newncpi"/>
        <w:rPr>
          <w:color w:val="000000"/>
        </w:rPr>
      </w:pPr>
      <w:bookmarkStart w:id="288" w:name="a319"/>
      <w:bookmarkEnd w:id="288"/>
      <w:r>
        <w:rPr>
          <w:color w:val="000000"/>
        </w:rPr>
        <w:t>Контроль, указанный в части первой настоящего пункта, может быть осуществлен должностными лицами контролирующих (надзорных) органов по месту совершения нарушений (недостатков), выявленных в ходе монитори</w:t>
      </w:r>
      <w:r>
        <w:rPr>
          <w:color w:val="000000"/>
        </w:rPr>
        <w:t>нга, с соблюдением прав и обязанностей, установленных в главе 2 настоящего Положения. В случае получения в ходе мониторинга согласия субъекта (его представителя) на вход на территорию и (или) объекты (в помещения на объектах), не являющиеся общедоступными,</w:t>
      </w:r>
      <w:r>
        <w:rPr>
          <w:color w:val="000000"/>
        </w:rPr>
        <w:t xml:space="preserve"> в порядке, определенном в пункте 21 настоящего Положения, повторное получение соответствующего согласия не требуется.</w:t>
      </w:r>
    </w:p>
    <w:p w:rsidR="00000000" w:rsidRDefault="001F4EF6">
      <w:pPr>
        <w:pStyle w:val="point"/>
        <w:rPr>
          <w:color w:val="000000"/>
        </w:rPr>
      </w:pPr>
      <w:bookmarkStart w:id="289" w:name="a191"/>
      <w:bookmarkEnd w:id="289"/>
      <w:r>
        <w:rPr>
          <w:color w:val="000000"/>
        </w:rPr>
        <w:t>39. При добровольном устранении субъектом выявленных в ходе мониторинга нарушений (недостатков) в установленный контролирующим (надзорным</w:t>
      </w:r>
      <w:r>
        <w:rPr>
          <w:color w:val="000000"/>
        </w:rPr>
        <w:t>) органом срок меры ответственности в отношении субъекта (его представителей) не применяются.</w:t>
      </w:r>
    </w:p>
    <w:p w:rsidR="00000000" w:rsidRDefault="001F4EF6">
      <w:pPr>
        <w:pStyle w:val="newncpi"/>
        <w:rPr>
          <w:color w:val="000000"/>
        </w:rPr>
      </w:pPr>
      <w:bookmarkStart w:id="290" w:name="a236"/>
      <w:bookmarkEnd w:id="290"/>
      <w:r>
        <w:rPr>
          <w:color w:val="000000"/>
        </w:rPr>
        <w:t>За неустранение выявленных нарушений (недостатков) при наличии фактической возможности их устранения в установленный контролирующим (надзорным) органом срок в отн</w:t>
      </w:r>
      <w:r>
        <w:rPr>
          <w:color w:val="000000"/>
        </w:rPr>
        <w:t>ошении субъекта (его представителей) применяются меры ответственности в установленном законодательством порядке.</w:t>
      </w:r>
    </w:p>
    <w:p w:rsidR="00000000" w:rsidRDefault="001F4EF6">
      <w:pPr>
        <w:pStyle w:val="point"/>
        <w:rPr>
          <w:color w:val="000000"/>
        </w:rPr>
      </w:pPr>
      <w:bookmarkStart w:id="291" w:name="a173"/>
      <w:bookmarkEnd w:id="291"/>
      <w:r>
        <w:rPr>
          <w:color w:val="000000"/>
        </w:rPr>
        <w:t>40. В случае выявления в ходе мониторинга нарушений (недостатков), создающих угрозу причинения либо повлекших причинение вреда национальной без</w:t>
      </w:r>
      <w:r>
        <w:rPr>
          <w:color w:val="000000"/>
        </w:rPr>
        <w:t>опасности государства, жизни и здоровью населения, окружающей среде, историко-культурным ценностям, имуществу юридических и физических лиц, а также продолжения совершения выявленных в ходе мониторинга нарушений (недостатков) после истечения срока, установл</w:t>
      </w:r>
      <w:r>
        <w:rPr>
          <w:color w:val="000000"/>
        </w:rPr>
        <w:t>енного контролирующим (надзорным) органом для их устранения, в отношении субъекта может быть назначена внеплановая проверка.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Руководитель контролирующего (надзорного) органа (кроме структурного подразделения, территориального органа, подчиненной организаци</w:t>
      </w:r>
      <w:r>
        <w:rPr>
          <w:color w:val="000000"/>
        </w:rPr>
        <w:t>и) вправе назначить внеплановую проверку в соответствии с частями первой–четвертой пункта 36 Положения о порядке организации и проведения проверок.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Руководитель контролирующего (надзорного) органа или его уполномоченный заместитель вправе назначить внеплан</w:t>
      </w:r>
      <w:r>
        <w:rPr>
          <w:color w:val="000000"/>
        </w:rPr>
        <w:t>овую тематическую оперативную проверку в соответствии с абзацем седьмым части второй пункта 34, абзацем шестым части пятой пункта 36 Положения о порядке организации и проведения проверок.</w:t>
      </w:r>
    </w:p>
    <w:p w:rsidR="00000000" w:rsidRDefault="001F4EF6">
      <w:pPr>
        <w:pStyle w:val="point"/>
        <w:rPr>
          <w:color w:val="000000"/>
        </w:rPr>
      </w:pPr>
      <w:bookmarkStart w:id="292" w:name="a75"/>
      <w:bookmarkEnd w:id="292"/>
      <w:r>
        <w:rPr>
          <w:color w:val="000000"/>
        </w:rPr>
        <w:t>41. О результатах мониторинга, не выявившего нарушений (недостатков)</w:t>
      </w:r>
      <w:r>
        <w:rPr>
          <w:color w:val="000000"/>
        </w:rPr>
        <w:t>, субъект не информируется.</w:t>
      </w:r>
    </w:p>
    <w:p w:rsidR="00000000" w:rsidRDefault="001F4EF6">
      <w:pPr>
        <w:pStyle w:val="chapter"/>
        <w:rPr>
          <w:color w:val="000000"/>
        </w:rPr>
      </w:pPr>
      <w:bookmarkStart w:id="293" w:name="a78"/>
      <w:bookmarkEnd w:id="293"/>
      <w:r>
        <w:rPr>
          <w:color w:val="000000"/>
        </w:rPr>
        <w:t>ГЛАВА 5</w:t>
      </w:r>
      <w:r>
        <w:rPr>
          <w:color w:val="000000"/>
        </w:rPr>
        <w:br/>
        <w:t>ПОРЯДОК ОБЖАЛОВАНИЯ РЕШЕНИЙ КОНТРОЛИРУЮЩИХ (НАДЗОРНЫХ) ОРГАНОВ, ДЕЙСТВИЙ (БЕЗДЕЙСТВИЯ) ДОЛЖНОСТНЫХ ЛИЦ ПРИ ПРОВЕДЕНИИ МОНИТОРИНГА</w:t>
      </w:r>
    </w:p>
    <w:p w:rsidR="00000000" w:rsidRDefault="001F4EF6">
      <w:pPr>
        <w:pStyle w:val="point"/>
        <w:rPr>
          <w:color w:val="000000"/>
        </w:rPr>
      </w:pPr>
      <w:bookmarkStart w:id="294" w:name="a192"/>
      <w:bookmarkEnd w:id="294"/>
      <w:r>
        <w:rPr>
          <w:color w:val="000000"/>
        </w:rPr>
        <w:t>42. Каждое лицо имеет право обжаловать решение контролирующего (надзорного) органа о перен</w:t>
      </w:r>
      <w:r>
        <w:rPr>
          <w:color w:val="000000"/>
        </w:rPr>
        <w:t>осе срока или об отказе в переносе срока устранения нарушений (недостатков), указанного в рекомендациях, названных в пунктах 25, 26 и 33 настоящего Положения (далее, если не указано иное, – решение), требование (предписание) о приостановлении, действия (бе</w:t>
      </w:r>
      <w:r>
        <w:rPr>
          <w:color w:val="000000"/>
        </w:rPr>
        <w:t>здействие) должностных лиц, если такое лицо полагает, что эти решение, требование (предписание) о приостановлении, действия (бездействие) должностных лиц нарушают его права и (или) законные интересы.</w:t>
      </w:r>
    </w:p>
    <w:p w:rsidR="00000000" w:rsidRDefault="001F4EF6">
      <w:pPr>
        <w:pStyle w:val="newncpi"/>
        <w:rPr>
          <w:color w:val="000000"/>
        </w:rPr>
      </w:pPr>
      <w:bookmarkStart w:id="295" w:name="a321"/>
      <w:bookmarkEnd w:id="295"/>
      <w:r>
        <w:rPr>
          <w:color w:val="000000"/>
        </w:rPr>
        <w:t>Вынесенные решение, требование (предписание) о приостано</w:t>
      </w:r>
      <w:r>
        <w:rPr>
          <w:color w:val="000000"/>
        </w:rPr>
        <w:t>влении, а также действия (бездействие) должностных лиц могут быть обжалованы в вышестоящий контролирующий (надзорный) орган или вышестоящему должностному лицу, которому эти должностные лица непосредственно подчинены, и (или) в суд.</w:t>
      </w:r>
    </w:p>
    <w:p w:rsidR="00000000" w:rsidRDefault="001F4EF6">
      <w:pPr>
        <w:pStyle w:val="newncpi"/>
        <w:rPr>
          <w:color w:val="000000"/>
        </w:rPr>
      </w:pPr>
      <w:bookmarkStart w:id="296" w:name="a322"/>
      <w:bookmarkEnd w:id="296"/>
      <w:r>
        <w:rPr>
          <w:color w:val="000000"/>
        </w:rPr>
        <w:t>Подача жалобы в вышестоя</w:t>
      </w:r>
      <w:r>
        <w:rPr>
          <w:color w:val="000000"/>
        </w:rPr>
        <w:t>щий контролирующий (надзорный) орган или вышестоящему должностному лицу не исключает права на подачу заявления в суд. Соответствующее заявление может быть подано в экономический суд в течение года со дня их вынесения (совершения).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Правила настоящего пункта</w:t>
      </w:r>
      <w:r>
        <w:rPr>
          <w:color w:val="000000"/>
        </w:rPr>
        <w:t xml:space="preserve"> не распространяются на решения контролирующих (надзорных) органов и действия (бездействие) должностных лиц, принятые (осуществленные) в ходе административного процесса.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43. Жалоба на решение, требование (предписание) о приостановлении, действия (бездейств</w:t>
      </w:r>
      <w:r>
        <w:rPr>
          <w:color w:val="000000"/>
        </w:rPr>
        <w:t>ие) должностных лиц может быть подана в вышестоящий контролирующий (надзорный) орган или вышестоящему должностному лицу в течение 30 календарных дней со дня их вынесения (совершения).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Пропуск срока подачи такой жалобы является основанием для отказа в ее ра</w:t>
      </w:r>
      <w:r>
        <w:rPr>
          <w:color w:val="000000"/>
        </w:rPr>
        <w:t>ссмотрении. В случае пропуска по уважительной причине срока подачи жалобы этот срок по заявлению лица, подающего жалобу, может быть восстановлен соответственно вышестоящим контролирующим (надзорным) органом или вышестоящим должностным лицом, которому эти д</w:t>
      </w:r>
      <w:r>
        <w:rPr>
          <w:color w:val="000000"/>
        </w:rPr>
        <w:t>олжностные лица непосредственно подчинены.</w:t>
      </w:r>
    </w:p>
    <w:p w:rsidR="00000000" w:rsidRDefault="001F4EF6">
      <w:pPr>
        <w:pStyle w:val="newncpi"/>
        <w:rPr>
          <w:color w:val="000000"/>
        </w:rPr>
      </w:pPr>
      <w:bookmarkStart w:id="297" w:name="a323"/>
      <w:bookmarkEnd w:id="297"/>
      <w:r>
        <w:rPr>
          <w:color w:val="000000"/>
        </w:rPr>
        <w:t xml:space="preserve">Жалоба на решение, требование (предписание) о приостановлении адресуется в вышестоящий контролирующий (надзорный) орган или вышестоящему должностному лицу (при отсутствии вышестоящего контролирующего (надзорного) </w:t>
      </w:r>
      <w:r>
        <w:rPr>
          <w:color w:val="000000"/>
        </w:rPr>
        <w:t>органа), которому данные должностные лица непосредственно подчинены, жалоба на действия (бездействие) должностных лиц – вышестоящему должностному лицу, которому эти должностные лица непосредственно подчинены.</w:t>
      </w:r>
    </w:p>
    <w:p w:rsidR="00000000" w:rsidRDefault="001F4EF6">
      <w:pPr>
        <w:pStyle w:val="point"/>
        <w:rPr>
          <w:color w:val="000000"/>
        </w:rPr>
      </w:pPr>
      <w:bookmarkStart w:id="298" w:name="a324"/>
      <w:bookmarkEnd w:id="298"/>
      <w:r>
        <w:rPr>
          <w:color w:val="000000"/>
        </w:rPr>
        <w:t>44. Жалоба на решение, требование (предписание)</w:t>
      </w:r>
      <w:r>
        <w:rPr>
          <w:color w:val="000000"/>
        </w:rPr>
        <w:t xml:space="preserve"> о приостановлении, действия (бездействие) должностных лиц рассматривается вышестоящим контролирующим (надзорным) органом или вышестоящим должностным лицом в течение месяца со дня ее получения.</w:t>
      </w:r>
    </w:p>
    <w:p w:rsidR="00000000" w:rsidRDefault="001F4EF6">
      <w:pPr>
        <w:pStyle w:val="point"/>
        <w:rPr>
          <w:color w:val="000000"/>
        </w:rPr>
      </w:pPr>
      <w:bookmarkStart w:id="299" w:name="a325"/>
      <w:bookmarkEnd w:id="299"/>
      <w:r>
        <w:rPr>
          <w:color w:val="000000"/>
        </w:rPr>
        <w:t>45. По итогам рассмотрения жалобы на решение, требование (пред</w:t>
      </w:r>
      <w:r>
        <w:rPr>
          <w:color w:val="000000"/>
        </w:rPr>
        <w:t>писание) о приостановлении вышестоящий контролирующий (надзорный) орган или вышестоящее должностное лицо вправе: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оставить решение, требование (предписание) о приостановлении без изменения, а жалобу – без удовлетворения;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отменить решение, требование (предпи</w:t>
      </w:r>
      <w:r>
        <w:rPr>
          <w:color w:val="000000"/>
        </w:rPr>
        <w:t>сание) о приостановлении полностью или частично;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внести изменения в решение, требование (предписание) о приостановлении.</w:t>
      </w:r>
    </w:p>
    <w:p w:rsidR="00000000" w:rsidRDefault="001F4EF6">
      <w:pPr>
        <w:pStyle w:val="point"/>
        <w:rPr>
          <w:color w:val="000000"/>
        </w:rPr>
      </w:pPr>
      <w:bookmarkStart w:id="300" w:name="a262"/>
      <w:bookmarkEnd w:id="300"/>
      <w:r>
        <w:rPr>
          <w:color w:val="000000"/>
        </w:rPr>
        <w:t>46. По итогам рассмотрения жалобы на действия (бездействие) должностных лиц вышестоящее должностное лицо вправе: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удовлетворить жалобу;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оставить жалобу без удовлетворения.</w:t>
      </w:r>
    </w:p>
    <w:p w:rsidR="00000000" w:rsidRDefault="001F4EF6">
      <w:pPr>
        <w:pStyle w:val="point"/>
        <w:rPr>
          <w:color w:val="000000"/>
        </w:rPr>
      </w:pPr>
      <w:bookmarkStart w:id="301" w:name="a326"/>
      <w:bookmarkEnd w:id="301"/>
      <w:r>
        <w:rPr>
          <w:color w:val="000000"/>
        </w:rPr>
        <w:t>47. Решение по жалобе на решение, требование (предписание) о приостановлении, действия (бездействие) должностных лиц в течение трех рабочих дней со дня его принятия направляется лицу, подавшему жалобу, заказным письмом с</w:t>
      </w:r>
      <w:r>
        <w:rPr>
          <w:color w:val="000000"/>
        </w:rPr>
        <w:t> уведомлением о получении либо вручается ему или его представителю под роспись. Копия решения в такой же срок направляется в контролирующий (надзорный) орган, решение, требование (предписание) о приостановлении или действия (бездействие) должностных лиц ко</w:t>
      </w:r>
      <w:r>
        <w:rPr>
          <w:color w:val="000000"/>
        </w:rPr>
        <w:t>торого обжаловались.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7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F4EF6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Указ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06.06.2025 № 227</w:t>
            </w:r>
          </w:p>
        </w:tc>
      </w:tr>
    </w:tbl>
    <w:p w:rsidR="00000000" w:rsidRDefault="001F4EF6">
      <w:pPr>
        <w:pStyle w:val="titleu"/>
        <w:rPr>
          <w:color w:val="000000"/>
        </w:rPr>
      </w:pPr>
      <w:bookmarkStart w:id="302" w:name="a7"/>
      <w:bookmarkEnd w:id="302"/>
      <w:r>
        <w:rPr>
          <w:color w:val="000000"/>
        </w:rPr>
        <w:t>ПОЛОЖЕНИЕ</w:t>
      </w:r>
      <w:r>
        <w:rPr>
          <w:color w:val="000000"/>
        </w:rPr>
        <w:br/>
        <w:t>о порядке проведения мероприятий технического (технологического, поверочного) характера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 xml:space="preserve">1. Настоящим Положением определяется порядок проведения мероприятий </w:t>
      </w:r>
      <w:r>
        <w:rPr>
          <w:color w:val="000000"/>
        </w:rPr>
        <w:t>технического (технологического, поверочного) характера (далее – мероприятия).</w:t>
      </w:r>
    </w:p>
    <w:p w:rsidR="00000000" w:rsidRDefault="001F4EF6">
      <w:pPr>
        <w:pStyle w:val="point"/>
        <w:rPr>
          <w:color w:val="000000"/>
        </w:rPr>
      </w:pPr>
      <w:bookmarkStart w:id="303" w:name="a238"/>
      <w:bookmarkEnd w:id="303"/>
      <w:r>
        <w:rPr>
          <w:color w:val="000000"/>
        </w:rPr>
        <w:t>2. Основанием назначения мероприятий является имеющаяся в распоряжении контролирующего (надзорного) органа информация об объекте, который подлежит оценке соответствия требованиям</w:t>
      </w:r>
      <w:r>
        <w:rPr>
          <w:color w:val="000000"/>
        </w:rPr>
        <w:t xml:space="preserve"> законодательства, в том числе обязательным для соблюдения требованиям технических нормативных правовых актов (далее, если не указано иное, – объект мероприятия), либо поступившая в контролирующий (надзорный) орган информация о фактах нарушения таких требо</w:t>
      </w:r>
      <w:r>
        <w:rPr>
          <w:color w:val="000000"/>
        </w:rPr>
        <w:t>ваний.</w:t>
      </w:r>
    </w:p>
    <w:p w:rsidR="00000000" w:rsidRDefault="001F4EF6">
      <w:pPr>
        <w:pStyle w:val="point"/>
        <w:rPr>
          <w:color w:val="000000"/>
        </w:rPr>
      </w:pPr>
      <w:bookmarkStart w:id="304" w:name="a257"/>
      <w:bookmarkEnd w:id="304"/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Порядок проведения мероприятий в части, не урегулированной настоящим Положением, определяется контролирующим (надзорным) органом в соответствии с компетенцией путем принятия нормативного правового акта (далее – нормативный правовой акт о проведен</w:t>
      </w:r>
      <w:r>
        <w:rPr>
          <w:color w:val="000000"/>
        </w:rPr>
        <w:t>ии мероприятий).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Если контролирующий (надзорный) орган, осуществляющий мероприятия, не является нормотворческим органом, нормативный правовой акт о проведении мероприятий принимается Советом Министров Республики Беларусь.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4. Контролирующий (надзорный) орга</w:t>
      </w:r>
      <w:r>
        <w:rPr>
          <w:color w:val="000000"/>
        </w:rPr>
        <w:t>н вправе проводить мероприятие технического (технологического, поверочного) характера, если этот орган указан в перечне мероприятий технического (технологического, поверочного) характера и контролирующих (надзорных) органов, уполномоченных на их проведение</w:t>
      </w:r>
      <w:r>
        <w:rPr>
          <w:color w:val="000000"/>
        </w:rPr>
        <w:t>, утвержденном Указом, утверждающим настоящее Положение.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5. Мероприятия могут проводиться контролирующим (надзорным) органом в отношении субъектов, а также территорий и (или) объектов, на которых осуществляется деятельность субъектами.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6. Наименования конт</w:t>
      </w:r>
      <w:r>
        <w:rPr>
          <w:color w:val="000000"/>
        </w:rPr>
        <w:t>ролирующих (надзорных) органов, которые проводят мероприятия, наименования таких мероприятий, периодичность их проведения, а также наименования объектов, в отношении которых могут проводиться мероприятия, определяются в перечне мероприятий технического (те</w:t>
      </w:r>
      <w:r>
        <w:rPr>
          <w:color w:val="000000"/>
        </w:rPr>
        <w:t>хнологического, поверочного) характера, утверждаемом настоящим Указом.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наличии сведений об угрозе национальной безопасности государства, причинения вреда либо причинении вреда жизни и здоровью населения, окружающей среде, историко-культурным ценностям,</w:t>
      </w:r>
      <w:r>
        <w:rPr>
          <w:color w:val="000000"/>
        </w:rPr>
        <w:t xml:space="preserve"> имуществу юридических и физических лиц по решению руководителя (его уполномоченного заместителя) контролирующего (надзорного) органа (кроме структурного подразделения, территориального органа, подчиненной организации) мероприятие может быть проведено без </w:t>
      </w:r>
      <w:r>
        <w:rPr>
          <w:color w:val="000000"/>
        </w:rPr>
        <w:t>учета установленной периодичности.</w:t>
      </w:r>
    </w:p>
    <w:p w:rsidR="00000000" w:rsidRDefault="001F4EF6">
      <w:pPr>
        <w:pStyle w:val="point"/>
        <w:rPr>
          <w:color w:val="000000"/>
        </w:rPr>
      </w:pPr>
      <w:bookmarkStart w:id="305" w:name="a239"/>
      <w:bookmarkEnd w:id="305"/>
      <w:r>
        <w:rPr>
          <w:color w:val="000000"/>
        </w:rPr>
        <w:t>7. Мероприятия от имени контролирующего (надзорного) органа проводятся должностными лицами этого органа на основании решения о проведении мероприятий, принятого руководителем контролирующего (надзорного) органа, его замес</w:t>
      </w:r>
      <w:r>
        <w:rPr>
          <w:color w:val="000000"/>
        </w:rPr>
        <w:t>тителями, уполномоченными им руководителями обособленных подразделений*.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решении о проведении мероприятия указываются: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 контролирующего (надзорного) органа;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дата принятия решения и его регистрационный номер;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 и место нахождения субъекта (субъектов), в отношении которого (которых) осуществляется мероприятие, и (или) объекта (объектов)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основание назначения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срок проведения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должности служащих, фамилии и инициалы д</w:t>
      </w:r>
      <w:r>
        <w:rPr>
          <w:color w:val="000000"/>
        </w:rPr>
        <w:t>олжностных лиц, которым поручается проведение мероприятия, привлекаемых экспертов, специалистов;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вопросы, подлежащие изучению;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должность служащего, подпись, фамилия и инициалы лица, принявшего решение о проведении мероприятия.</w:t>
      </w:r>
    </w:p>
    <w:p w:rsidR="00000000" w:rsidRDefault="001F4EF6">
      <w:pPr>
        <w:pStyle w:val="newncpi"/>
        <w:rPr>
          <w:color w:val="000000"/>
        </w:rPr>
      </w:pPr>
      <w:bookmarkStart w:id="306" w:name="a266"/>
      <w:bookmarkEnd w:id="306"/>
      <w:r>
        <w:rPr>
          <w:color w:val="000000"/>
        </w:rPr>
        <w:t>Если в период с даты принятия</w:t>
      </w:r>
      <w:r>
        <w:rPr>
          <w:color w:val="000000"/>
        </w:rPr>
        <w:t xml:space="preserve"> решения о проведении мероприятия до даты окончания мероприятия возникают обстоятельства, вызывающие необходимость изменения состава должностных лиц, направляемых для проведения мероприятия, срока его проведения, руководителем контролирующего (надзорного) </w:t>
      </w:r>
      <w:r>
        <w:rPr>
          <w:color w:val="000000"/>
        </w:rPr>
        <w:t>органа, его заместителями, уполномоченными им руководителями обособленных подразделений в решение вносятся соответствующие изменения.</w:t>
      </w:r>
    </w:p>
    <w:p w:rsidR="00000000" w:rsidRDefault="001F4EF6">
      <w:pPr>
        <w:pStyle w:val="newncpi"/>
        <w:rPr>
          <w:color w:val="000000"/>
        </w:rPr>
      </w:pPr>
      <w:bookmarkStart w:id="307" w:name="a260"/>
      <w:bookmarkEnd w:id="307"/>
      <w:r>
        <w:rPr>
          <w:color w:val="000000"/>
        </w:rPr>
        <w:t>Должностное лицо контролирующего (надзорного) органа, направляемое для проведения мероприятия, принимая решение о применен</w:t>
      </w:r>
      <w:r>
        <w:rPr>
          <w:color w:val="000000"/>
        </w:rPr>
        <w:t>ии технических средств, в том числе аппаратуры, осуществляющей звуко- и видеозапись, кино- и фотосъемку, идентификаторов скрытых изображений, за исключением копирования и сканирования документов, уведомляет об этом под роспись субъекта (его представителя)*</w:t>
      </w:r>
      <w:r>
        <w:rPr>
          <w:color w:val="000000"/>
        </w:rPr>
        <w:t>*. В случае отказа субъекта (его представителя) удостоверить факт уведомления своей подписью запись об этом производится в акте (справке), оформляемом по итогам мероприятия. При этом отказ субъекта (его представителя) удостоверить факт уведомления своей по</w:t>
      </w:r>
      <w:r>
        <w:rPr>
          <w:color w:val="000000"/>
        </w:rPr>
        <w:t>дписью не является основанием не применять указанные технические средства.</w:t>
      </w:r>
    </w:p>
    <w:p w:rsidR="00000000" w:rsidRDefault="001F4EF6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1F4EF6">
      <w:pPr>
        <w:pStyle w:val="snoski"/>
        <w:rPr>
          <w:color w:val="000000"/>
        </w:rPr>
      </w:pPr>
      <w:bookmarkStart w:id="308" w:name="a88"/>
      <w:bookmarkEnd w:id="308"/>
      <w:r>
        <w:rPr>
          <w:color w:val="000000"/>
        </w:rPr>
        <w:t>* Для целей настоящего Положения под обособленным подразделением понимаются филиал и (или) иное расположенное вне места нахождения контролирующего (на</w:t>
      </w:r>
      <w:r>
        <w:rPr>
          <w:color w:val="000000"/>
        </w:rPr>
        <w:t>дзорного) органа его структурное подразделение, статус которых определен законодательством, а также учредительными либо иными организационно-распорядительными документами.</w:t>
      </w:r>
    </w:p>
    <w:p w:rsidR="00000000" w:rsidRDefault="001F4EF6">
      <w:pPr>
        <w:pStyle w:val="snoski"/>
        <w:spacing w:after="240"/>
        <w:rPr>
          <w:color w:val="000000"/>
        </w:rPr>
      </w:pPr>
      <w:bookmarkStart w:id="309" w:name="a89"/>
      <w:bookmarkEnd w:id="309"/>
      <w:r>
        <w:rPr>
          <w:color w:val="000000"/>
        </w:rPr>
        <w:t>** Для целей настоящего Положения под представителем субъекта понимаются должностное</w:t>
      </w:r>
      <w:r>
        <w:rPr>
          <w:color w:val="000000"/>
        </w:rPr>
        <w:t xml:space="preserve"> и иное лицо субъекта, принимающие участие в совершении им хозяйственных и иных операций (в том числе в выполнении работ, оказании услуг), уполномоченные в установленном законодательством порядке представлять интересы субъекта.</w:t>
      </w:r>
    </w:p>
    <w:p w:rsidR="00000000" w:rsidRDefault="001F4EF6">
      <w:pPr>
        <w:pStyle w:val="point"/>
        <w:rPr>
          <w:color w:val="000000"/>
        </w:rPr>
      </w:pPr>
      <w:bookmarkStart w:id="310" w:name="a90"/>
      <w:bookmarkEnd w:id="310"/>
      <w:r>
        <w:rPr>
          <w:color w:val="000000"/>
        </w:rPr>
        <w:t>8. При проведении одним конт</w:t>
      </w:r>
      <w:r>
        <w:rPr>
          <w:color w:val="000000"/>
        </w:rPr>
        <w:t>ролирующим (надзорным) органом одновременно нескольких мероприятий в отношении одного субъекта и (или) мероприятия в отношении нескольких объектов мероприятия, принадлежащих одному субъекту, руководителем контролирующего (надзорного) органа, его заместител</w:t>
      </w:r>
      <w:r>
        <w:rPr>
          <w:color w:val="000000"/>
        </w:rPr>
        <w:t>ями, уполномоченными им руководителями обособленных подразделений принимается единое решение о проведении мероприятий с оформлением по их итогам единого документа.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обоснованных случаях (различные сферы надзора, территориальная разобщенность, значительное</w:t>
      </w:r>
      <w:r>
        <w:rPr>
          <w:color w:val="000000"/>
        </w:rPr>
        <w:t xml:space="preserve"> количество и разнородность объектов мероприятия, различная степень их строительной готовности и иное) допускается принимать отдельные решения в отношении одного или нескольких объектов мероприятия, принадлежащих одному субъекту.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необходимости проведен</w:t>
      </w:r>
      <w:r>
        <w:rPr>
          <w:color w:val="000000"/>
        </w:rPr>
        <w:t>ия мероприятия, ограниченного определенной тематикой, в отношении нескольких субъектов принимается единое решение о проведении тематического мероприятия с оформлением по его итогам документов в отношении каждого субъекта в отдельности.</w:t>
      </w:r>
    </w:p>
    <w:p w:rsidR="00000000" w:rsidRDefault="001F4EF6">
      <w:pPr>
        <w:pStyle w:val="point"/>
        <w:rPr>
          <w:color w:val="000000"/>
        </w:rPr>
      </w:pPr>
      <w:bookmarkStart w:id="311" w:name="a211"/>
      <w:bookmarkEnd w:id="311"/>
      <w:r>
        <w:rPr>
          <w:color w:val="000000"/>
        </w:rPr>
        <w:t>9. Срок проведения м</w:t>
      </w:r>
      <w:r>
        <w:rPr>
          <w:color w:val="000000"/>
        </w:rPr>
        <w:t>ероприятия не может превышать 15 рабочих дней.</w:t>
      </w:r>
    </w:p>
    <w:p w:rsidR="00000000" w:rsidRDefault="001F4EF6">
      <w:pPr>
        <w:pStyle w:val="point"/>
        <w:rPr>
          <w:color w:val="000000"/>
        </w:rPr>
      </w:pPr>
      <w:bookmarkStart w:id="312" w:name="a263"/>
      <w:bookmarkEnd w:id="312"/>
      <w:r>
        <w:rPr>
          <w:color w:val="000000"/>
        </w:rPr>
        <w:t>10. Руководителем контролирующего (надзорного) органа, его заместителями, уполномоченными им руководителями обособленных подразделений в обоснованных случаях (значительный объем документов и материалов, подлеж</w:t>
      </w:r>
      <w:r>
        <w:rPr>
          <w:color w:val="000000"/>
        </w:rPr>
        <w:t>ащих изучению, значительное количество объектов мероприятия, проведение осмотров, исследований, испытаний) срок проведения мероприятия может быть однократно продлен, но не более чем на 15 рабочих дней.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случаях проведения исследований, испытаний, техничес</w:t>
      </w:r>
      <w:r>
        <w:rPr>
          <w:color w:val="000000"/>
        </w:rPr>
        <w:t xml:space="preserve">ких расчетов, освидетельствований и (или) экспертиз, необходимости получения заключений от компетентных органов и организаций, направленных на установление фактов для целей мероприятия, его проведение может быть приостановлено на срок, не превышающий трех </w:t>
      </w:r>
      <w:r>
        <w:rPr>
          <w:color w:val="000000"/>
        </w:rPr>
        <w:t>месяцев (в случае направления запроса в компетентные органы иностранных государств – не превышающий шести месяцев).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Период, на который мероприятие приостановлено, не включается в общий срок его проведения. О приостановлении мероприятия в решении о его пров</w:t>
      </w:r>
      <w:r>
        <w:rPr>
          <w:color w:val="000000"/>
        </w:rPr>
        <w:t>едении делается отметка.</w:t>
      </w:r>
    </w:p>
    <w:p w:rsidR="00000000" w:rsidRDefault="001F4EF6">
      <w:pPr>
        <w:pStyle w:val="point"/>
        <w:rPr>
          <w:color w:val="000000"/>
        </w:rPr>
      </w:pPr>
      <w:bookmarkStart w:id="313" w:name="a276"/>
      <w:bookmarkEnd w:id="313"/>
      <w:r>
        <w:rPr>
          <w:color w:val="000000"/>
        </w:rPr>
        <w:t>11. Должностные лица контролирующих (надзорных) органов в пределах своей компетенции при проведении мероприятия вправе: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свободно входить в служебные, производственные и иные помещения (объекты) на территории субъекта при предъявлен</w:t>
      </w:r>
      <w:r>
        <w:rPr>
          <w:color w:val="000000"/>
        </w:rPr>
        <w:t>ии служебных удостоверений и решения о проведении мероприятия (в отношении объектов, допуск на которые ограничен в соответствии с законодательством, – иных документов, предусмотренных законодательством для допуска на объекты мероприятия);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проверять у субъе</w:t>
      </w:r>
      <w:r>
        <w:rPr>
          <w:color w:val="000000"/>
        </w:rPr>
        <w:t>кта (его представителя) документы, удостоверяющие личность, и (или) документы, подтверждающие полномочия;</w:t>
      </w:r>
    </w:p>
    <w:p w:rsidR="00000000" w:rsidRDefault="001F4EF6">
      <w:pPr>
        <w:pStyle w:val="newncpi"/>
        <w:rPr>
          <w:color w:val="000000"/>
        </w:rPr>
      </w:pPr>
      <w:bookmarkStart w:id="314" w:name="a290"/>
      <w:bookmarkEnd w:id="314"/>
      <w:r>
        <w:rPr>
          <w:color w:val="000000"/>
        </w:rPr>
        <w:t>требовать и получать от субъекта (его представителя) в рамках вопросов, подлежащих изучению, необходимые документы (их копии), в том числе в электронн</w:t>
      </w:r>
      <w:r>
        <w:rPr>
          <w:color w:val="000000"/>
        </w:rPr>
        <w:t>ом виде, иную информацию, касающуюся объекта мероприятия, а также пояснения по вопросам проведения данного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требовать и получать в пределах своей компетенции на безвозмездной основе у государственных органов, иных организаций и физических лиц, </w:t>
      </w:r>
      <w:r>
        <w:rPr>
          <w:color w:val="000000"/>
        </w:rPr>
        <w:t>обладающих информацией и (или) документами, имеющими отношение к объекту мероприятия, необходимые информацию и (или) документы;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получать доступ в пределах своей компетенции к базам и банкам данных субъектов, если такая информация относится к объекту меропр</w:t>
      </w:r>
      <w:r>
        <w:rPr>
          <w:color w:val="000000"/>
        </w:rPr>
        <w:t>иятия, с учетом требований законодательства об информации, информатизации и защите информации;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получать письменные и устные объяснения у субъекта (его представителя) по вопросам, относящимся к объекту мероприятия, а также справки, расчеты;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вызывать в контр</w:t>
      </w:r>
      <w:r>
        <w:rPr>
          <w:color w:val="000000"/>
        </w:rPr>
        <w:t>олирующий (надзорный) орган субъекта (его представителя), а также других лиц, имеющих документы и (или) информацию, касающиеся объекта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применять технические средства, в том числе аппаратуру, осуществляющую звуко- и видеозапись, кино- и фотосъе</w:t>
      </w:r>
      <w:r>
        <w:rPr>
          <w:color w:val="000000"/>
        </w:rPr>
        <w:t>мку, копирование, устройства для сканирования документов, идентификаторы скрытых изображений, для контроля (надзора) за соблюдением законодательства, сбора и фиксации доказательств, подтверждающих факты нарушений законодательства (далее – технические средс</w:t>
      </w:r>
      <w:r>
        <w:rPr>
          <w:color w:val="000000"/>
        </w:rPr>
        <w:t>тва);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проводить исследования, испытания, освидетельствования, экспертизы;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привлекать к проведению мероприятия экспертов, специалистов для разрешения вопросов, требующих специальных знаний.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12. Должностные лица контролирующих (надзорных) органов в </w:t>
      </w:r>
      <w:r>
        <w:rPr>
          <w:color w:val="000000"/>
        </w:rPr>
        <w:t>пределах своей компетенции при проведении мероприятия обязаны: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проводить его в соответствии с выданным решением о проведении мероприятия и законодательством о контрольной (надзорной) деятельности;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предъявлять субъекту (его представителю) служебное удостове</w:t>
      </w:r>
      <w:r>
        <w:rPr>
          <w:color w:val="000000"/>
        </w:rPr>
        <w:t>рение и решение о проведении мероприятия (его копии – при проведении мероприятий в отношении одного или нескольких субъектов (объектов мероприятия) в случаях, предусмотренных в пункте 8 настоящего Положения);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установленных случаях ознакомить проверяемого</w:t>
      </w:r>
      <w:r>
        <w:rPr>
          <w:color w:val="000000"/>
        </w:rPr>
        <w:t xml:space="preserve"> субъекта с решением о проведении мероприятия, кроме случаев проведения мероприятий на автомобильных дорогах Республики Беларусь и улицах населенных пунктов, не отнесенных в установленном порядке к автомобильным дорогам Республики Беларусь, внутренних водн</w:t>
      </w:r>
      <w:r>
        <w:rPr>
          <w:color w:val="000000"/>
        </w:rPr>
        <w:t>ых путях, в портах, местах стоянки судов и плавучих объектов в отношении транспортных средств, эксплуатируемых производителями транспортных работ и услуг, и документов, обязательных к наличию при эксплуатации этих транспортных средств;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уведомлять субъекта </w:t>
      </w:r>
      <w:r>
        <w:rPr>
          <w:color w:val="000000"/>
        </w:rPr>
        <w:t>(его представителя) о принятии решения о применении при проведении мероприятия технических средств;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требовать у субъекта (его представителя) только те сведения и документы, которые относятся к объекту мероприятия и которые субъект обязан иметь (вести, сост</w:t>
      </w:r>
      <w:r>
        <w:rPr>
          <w:color w:val="000000"/>
        </w:rPr>
        <w:t>авлять) в соответствии с актами законодательства;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осматривать в присутствии субъекта (его представителя) территорию, помещения, иные объекты, не являющиеся общедоступными;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соблюдать законодательство, права и законные интересы субъекта;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соблюдать служебную </w:t>
      </w:r>
      <w:r>
        <w:rPr>
          <w:color w:val="000000"/>
        </w:rPr>
        <w:t>этику;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ознакомлять субъекта (его должностное лицо) с результатами проведения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определять срок устранения выявленных нарушений законодательства исходя из специфики данных нарушений с учетом объективной возможности их устранения в установленный с</w:t>
      </w:r>
      <w:r>
        <w:rPr>
          <w:color w:val="000000"/>
        </w:rPr>
        <w:t xml:space="preserve">рок – при вынесении требования (предписания) об устранении нарушений, требования (предписания) о приостановлении (запрете) производства и (или) реализации товаров (работ, услуг), эксплуатации транспортных средств (далее, если не указано иное, – требование </w:t>
      </w:r>
      <w:r>
        <w:rPr>
          <w:color w:val="000000"/>
        </w:rPr>
        <w:t>(предписание) о приостановлении), предложения о приостановлении (запрете) деятельности субъекта (его цехов, производственных участков), объекта строительства, использования оборудования (далее, если не указано иное, – предложение о приостановлении деятельн</w:t>
      </w:r>
      <w:r>
        <w:rPr>
          <w:color w:val="000000"/>
        </w:rPr>
        <w:t>ости);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выносить субъекту требование (предписание) об устранении нарушений и контролировать его исполнение;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соблюдать охраняемую законодательными актами тайну;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принимать необходимые меры по пресечению и предупреждению фактов нарушения законодательства, прив</w:t>
      </w:r>
      <w:r>
        <w:rPr>
          <w:color w:val="000000"/>
        </w:rPr>
        <w:t>лечению к ответственности лиц, действия (бездействие) которых повлекли данные нарушения;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вносить сведения о мероприятии в интегрированную автоматизированную систему.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13. Субъекты (их представители) вправе: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требовать от должностных лиц контролирующих (надзо</w:t>
      </w:r>
      <w:r>
        <w:rPr>
          <w:color w:val="000000"/>
        </w:rPr>
        <w:t>рных) органов предъявления служебного удостоверения и решения о проведении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присутствовать при проведении мероприятия и давать объяснения по вопросам, относящимся к объекту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не выполнять требования должностных лиц контролирующих (на</w:t>
      </w:r>
      <w:r>
        <w:rPr>
          <w:color w:val="000000"/>
        </w:rPr>
        <w:t>дзорных) органов, если эти требования не относятся к объекту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ознакомляться с результатами проведения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ознакомляться с заключением эксперта, специалиста;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требовать в установленном порядке возмещения ущерба, причиненного действиями (</w:t>
      </w:r>
      <w:r>
        <w:rPr>
          <w:color w:val="000000"/>
        </w:rPr>
        <w:t>бездействием) должностных лиц контролирующих (надзорных) органов;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обжаловать в соответствии с настоящим Положением решение контролирующего (надзорного) органа о переносе сроков или об отказе в переносе сроков устранения нарушений, указанных в требовании (п</w:t>
      </w:r>
      <w:r>
        <w:rPr>
          <w:color w:val="000000"/>
        </w:rPr>
        <w:t>редписании) об устранении нарушений (далее, если не указано иное, – решение о переносе или об отказе в переносе), требование (предписание) об устранении нарушений, требование (предписание) о приостановлении, действия (бездействие) должностных лиц контролир</w:t>
      </w:r>
      <w:r>
        <w:rPr>
          <w:color w:val="000000"/>
        </w:rPr>
        <w:t>ующих (надзорных) органов.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14. Субъекты (их представители) обязаны: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выполнять законные требования должностных лиц контролирующих (надзорных) органов;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обеспечивать допуск должностных лиц контролирующих (надзорных) органов к объекту мероприятия, предоставлят</w:t>
      </w:r>
      <w:r>
        <w:rPr>
          <w:color w:val="000000"/>
        </w:rPr>
        <w:t>ь доступ для обследования территории и помещений, оборудования, транспортных средств и иных объектов, используемых для осуществления деятельности;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предъявлять по требованию должностных лиц контролирующих (надзорных) органов документы, удостоверяющие личнос</w:t>
      </w:r>
      <w:r>
        <w:rPr>
          <w:color w:val="000000"/>
        </w:rPr>
        <w:t>ть, и (или) документы, подтверждающие полномочия;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представлять по требованию должностных лиц контролирующих (надзорных) органов необходимые документы (их копии), в том числе в электронном виде, иную информацию, касающуюся объекта мероприятия, а </w:t>
      </w:r>
      <w:r>
        <w:rPr>
          <w:color w:val="000000"/>
        </w:rPr>
        <w:t>также пояснения по вопросам проведения данного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представлять по требованию должностных лиц контролирующих (надзорных) органов доступ к базам и банкам данных субъектов, если такая информация относится к объекту мероприятия, с учетом требований з</w:t>
      </w:r>
      <w:r>
        <w:rPr>
          <w:color w:val="000000"/>
        </w:rPr>
        <w:t>аконодательства об информации, информатизации и защите информации;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возмещать в случаях и порядке, установленных Советом Министров Республики Беларусь, затраты, связанные с проведением исследований, испытаний, технических освидетельствований и экспертиз, пр</w:t>
      </w:r>
      <w:r>
        <w:rPr>
          <w:color w:val="000000"/>
        </w:rPr>
        <w:t>ивлечением экспертов, специалистов, а также стоимость израсходованных проб и образцов;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содействовать должностным лицам контролирующих (надзорных) органов в проведении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давать по требованию должностных лиц контролирующих (надзорных) органов пись</w:t>
      </w:r>
      <w:r>
        <w:rPr>
          <w:color w:val="000000"/>
        </w:rPr>
        <w:t>менные и устные объяснения по вопросам, относящимся к объекту мероприятия, представлять справки, расчеты;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являться в контролирующий (надзорный) орган по его вызову. При невозможности явиться в указанные в уведомлении место и (или) время вызываемое лицо обя</w:t>
      </w:r>
      <w:r>
        <w:rPr>
          <w:color w:val="000000"/>
        </w:rPr>
        <w:t>зано сообщить об этом в контролирующий (надзорный) орган, указав причины, и согласовать иное время прибытия;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предупреждать должностных лиц контролирующих (надзорных) органов о том, что изучаемые ими сведения относятся к охраняемой законодательными актами т</w:t>
      </w:r>
      <w:r>
        <w:rPr>
          <w:color w:val="000000"/>
        </w:rPr>
        <w:t>айне;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принимать меры по устранению выявленных контролирующим (надзорным) органом по результатам мероприятия нарушений законодательства, возмещать вред, причиненный государству, окружающей среде, иным лицам.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 xml:space="preserve">15. В случае отказа субъекта (его представителя) </w:t>
      </w:r>
      <w:r>
        <w:rPr>
          <w:color w:val="000000"/>
        </w:rPr>
        <w:t>в доступе должностному лицу контролирующего (надзорного) органа на объект мероприятия должностным лицом, а при отсутствии у него полномочий – уполномоченным должностным лицом данного контролирующего (надзорного) органа применяются меры ответственности в со</w:t>
      </w:r>
      <w:r>
        <w:rPr>
          <w:color w:val="000000"/>
        </w:rPr>
        <w:t>ответствии с законодательством об административных правонарушениях.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При отсутствии у контролирующего (надзорного) органа полномочий на ведение административного процесса информация о совершенном правонарушении направляется в компетентный государственный ор</w:t>
      </w:r>
      <w:r>
        <w:rPr>
          <w:color w:val="000000"/>
        </w:rPr>
        <w:t>ган.</w:t>
      </w:r>
    </w:p>
    <w:p w:rsidR="00000000" w:rsidRDefault="001F4EF6">
      <w:pPr>
        <w:pStyle w:val="point"/>
        <w:rPr>
          <w:color w:val="000000"/>
        </w:rPr>
      </w:pPr>
      <w:bookmarkStart w:id="315" w:name="a240"/>
      <w:bookmarkEnd w:id="315"/>
      <w:r>
        <w:rPr>
          <w:color w:val="000000"/>
        </w:rPr>
        <w:t>16. По результатам проведения мероприятия должностные лица контролирующих (надзорных) органов, проводившие мероприятие, составляют акт (при выявлении нарушений законодательства и (или) фактов причинения вреда) либо справку (при отсутствии нарушений за</w:t>
      </w:r>
      <w:r>
        <w:rPr>
          <w:color w:val="000000"/>
        </w:rPr>
        <w:t>конодательства и фактов причинения вреда).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акте указываются:</w:t>
      </w:r>
    </w:p>
    <w:p w:rsidR="00000000" w:rsidRDefault="001F4EF6">
      <w:pPr>
        <w:pStyle w:val="newncpi"/>
        <w:rPr>
          <w:color w:val="000000"/>
        </w:rPr>
      </w:pPr>
      <w:bookmarkStart w:id="316" w:name="a91"/>
      <w:bookmarkEnd w:id="316"/>
      <w:r>
        <w:rPr>
          <w:color w:val="000000"/>
        </w:rPr>
        <w:t>наименование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основание назначения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дата и номер решения о проведении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период проведения мероприятия (даты начала и окончания мероприятия);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место составления</w:t>
      </w:r>
      <w:r>
        <w:rPr>
          <w:color w:val="000000"/>
        </w:rPr>
        <w:t xml:space="preserve"> акта;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должности служащих (профессии рабочих), фамилии и инициалы представителей субъекта, в присутствии которых проводилось мероприятие;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наименование, место нахождения субъекта и (или) объекта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сведения об ознакомлении субъекта либо об отказе </w:t>
      </w:r>
      <w:r>
        <w:rPr>
          <w:color w:val="000000"/>
        </w:rPr>
        <w:t>от ознакомления с решением о проведении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информация о фактах нарушений законодательства, месте и времени их совершения, об актах законодательства, обязательных для соблюдения технических нормативных правовых актах, требования которых нарушены;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иные сведения, необходимые для рассмотрения материалов о совершенных нарушениях законодательства и принятия решения по акту и (или) вынесения требования (предписания) об устранении нарушений.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акте могут излагаться предложения об устранении выявленных нар</w:t>
      </w:r>
      <w:r>
        <w:rPr>
          <w:color w:val="000000"/>
        </w:rPr>
        <w:t>ушений.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 справке должна содержаться информация, указанная в абзацах втором–девятом части второй настоящего пункта.</w:t>
      </w:r>
    </w:p>
    <w:p w:rsidR="00000000" w:rsidRDefault="001F4EF6">
      <w:pPr>
        <w:pStyle w:val="newncpi"/>
        <w:rPr>
          <w:color w:val="000000"/>
        </w:rPr>
      </w:pPr>
      <w:bookmarkStart w:id="317" w:name="a291"/>
      <w:bookmarkEnd w:id="317"/>
      <w:r>
        <w:rPr>
          <w:color w:val="000000"/>
        </w:rPr>
        <w:t>Акт (справка) оформляется не менее чем в двух экземплярах и подписывается должностными лицами контролирующего (надзорного) органа, проводивш</w:t>
      </w:r>
      <w:r>
        <w:rPr>
          <w:color w:val="000000"/>
        </w:rPr>
        <w:t>ими мероприятие, в срок не позднее трех рабочих дней со дня окончания мероприятия.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Акт (справка) в течение двух рабочих дней со дня его (ее) подписания вручается под роспись субъекту (его должностному лицу) или направляется заказным письмом с уведомлением </w:t>
      </w:r>
      <w:r>
        <w:rPr>
          <w:color w:val="000000"/>
        </w:rPr>
        <w:t>о получении.</w:t>
      </w:r>
    </w:p>
    <w:p w:rsidR="00000000" w:rsidRDefault="001F4EF6">
      <w:pPr>
        <w:pStyle w:val="point"/>
        <w:rPr>
          <w:color w:val="000000"/>
        </w:rPr>
      </w:pPr>
      <w:bookmarkStart w:id="318" w:name="a258"/>
      <w:bookmarkEnd w:id="318"/>
      <w:r>
        <w:rPr>
          <w:color w:val="000000"/>
        </w:rPr>
        <w:t>17. Должностные лица контролирующего (надзорного) органа в случае выявления при проведении мероприятия нарушений, не создающих угрозу национальной безопасности государства, причинения вреда жизни и здоровью населения, окружающей среде, выносят</w:t>
      </w:r>
      <w:r>
        <w:rPr>
          <w:color w:val="000000"/>
        </w:rPr>
        <w:t xml:space="preserve"> требование (предписание) об устранении нарушений.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Требование (предписание) об устранении нарушений выносится не позднее пяти рабочих дней со дня вручения (направления) акта.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Требование (предписание) об устранении нарушений в течение двух рабочих дней со д</w:t>
      </w:r>
      <w:r>
        <w:rPr>
          <w:color w:val="000000"/>
        </w:rPr>
        <w:t>ня его вынесения должностным лицом контролирующего (надзорного) органа вручается под роспись субъекту (его должностному лицу) или направляется заказным письмом с уведомлением о получении. Субъект считается надлежащим образом ознакомленным, а требование (пр</w:t>
      </w:r>
      <w:r>
        <w:rPr>
          <w:color w:val="000000"/>
        </w:rPr>
        <w:t>едписание) об устранении нарушений – полученным по истечении трех рабочих дней со дня такого направления.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18. Должностные лица контролирующего (надзорного) органа, проводившие мероприятие, в </w:t>
      </w:r>
      <w:r>
        <w:rPr>
          <w:color w:val="000000"/>
        </w:rPr>
        <w:t>случае выявления при его проведении нарушений законодательства, создающих угрозу национальной безопасности государства, причинения вреда жизни и здоровью населения, окружающей среде, выносят:</w:t>
      </w:r>
    </w:p>
    <w:p w:rsidR="00000000" w:rsidRDefault="001F4EF6">
      <w:pPr>
        <w:pStyle w:val="newncpi"/>
        <w:rPr>
          <w:color w:val="000000"/>
        </w:rPr>
      </w:pPr>
      <w:bookmarkStart w:id="319" w:name="a265"/>
      <w:bookmarkEnd w:id="319"/>
      <w:r>
        <w:rPr>
          <w:color w:val="000000"/>
        </w:rPr>
        <w:t>предложение о приостановлении деятельности до устранения нарушен</w:t>
      </w:r>
      <w:r>
        <w:rPr>
          <w:color w:val="000000"/>
        </w:rPr>
        <w:t>ий, послуживших основанием для вынесения такого предложения;</w:t>
      </w:r>
    </w:p>
    <w:p w:rsidR="00000000" w:rsidRDefault="001F4EF6">
      <w:pPr>
        <w:pStyle w:val="newncpi"/>
        <w:rPr>
          <w:color w:val="000000"/>
        </w:rPr>
      </w:pPr>
      <w:bookmarkStart w:id="320" w:name="a264"/>
      <w:bookmarkEnd w:id="320"/>
      <w:r>
        <w:rPr>
          <w:color w:val="000000"/>
        </w:rPr>
        <w:t>требование (предписание) о приостановлении до устранения нарушений, послуживших основанием для вынесения такого требования (предписания).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Предложение о приостановлении деятельности или требование</w:t>
      </w:r>
      <w:r>
        <w:rPr>
          <w:color w:val="000000"/>
        </w:rPr>
        <w:t xml:space="preserve"> (предписание) о приостановлении выносится в день выявления нарушений законодательства и вручается субъекту (его должностному лицу) немедленно под роспись либо направляется заказным письмом с уведомлением о получении не позднее одного рабочего дня, следующ</w:t>
      </w:r>
      <w:r>
        <w:rPr>
          <w:color w:val="000000"/>
        </w:rPr>
        <w:t>его за днем выявления данных нарушений.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Предложение о приостановлении деятельности или требование (предписание) о приостановлении не позднее одного рабочего дня, следующего за днем его вручения (направления) субъекту (его должностному лицу), утверждается д</w:t>
      </w:r>
      <w:r>
        <w:rPr>
          <w:color w:val="000000"/>
        </w:rPr>
        <w:t>олжностным лицом контролирующего (надзорного) органа, уполномоченным в соответствии с его компетенцией рассматривать материалы мероприятия.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Факты, изложенные в предложении о приостановлении деятельности или требовании (предписании) о приостановлении, включ</w:t>
      </w:r>
      <w:r>
        <w:rPr>
          <w:color w:val="000000"/>
        </w:rPr>
        <w:t>аются в акт.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19. В требовании (предписании) об устранении нарушений, требовании (предписании) о приостановлении, предложении о приостановлении деятельности указываются: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 контролирующего (надзорного) органа, должности служащих, фамилии и инициал</w:t>
      </w:r>
      <w:r>
        <w:rPr>
          <w:color w:val="000000"/>
        </w:rPr>
        <w:t>ы должностных лиц контролирующего (надзорного) органа, проводивших мероприятие и выявивших нарушения законодательства;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наименование, место нахождения субъекта и (или) объекта мероприятия;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информация о фактах нарушений законодательства, месте и времени их с</w:t>
      </w:r>
      <w:r>
        <w:rPr>
          <w:color w:val="000000"/>
        </w:rPr>
        <w:t>овершения, об актах законодательства, обязательных для соблюдения технических нормативных правовых актах, требования которых нарушены;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мероприятие, необходимое к проведению для устранения нарушений законодательства;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срок устранения нарушений законодательст</w:t>
      </w:r>
      <w:r>
        <w:rPr>
          <w:color w:val="000000"/>
        </w:rPr>
        <w:t>ва и срок информирования контролирующего (надзорного) органа об их устранении, но не позднее двух рабочих дней со дня истечения установленного срока для устранения данных нарушений;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должность служащего, фамилия и инициалы должностного лица контролирующего </w:t>
      </w:r>
      <w:r>
        <w:rPr>
          <w:color w:val="000000"/>
        </w:rPr>
        <w:t>(надзорного) органа, вынесшего требование (предписание) об устранении нарушений, требование (предписание) о приостановлении, предложение о приостановлении деятельности.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20. Контролирующие (надзорные) органы в случае необходимости направляют материалы мероп</w:t>
      </w:r>
      <w:r>
        <w:rPr>
          <w:color w:val="000000"/>
        </w:rPr>
        <w:t>риятия в вышестоящий контролирующий (надзорный) орган для принятия мер в соответствии с законодательством, а также оформляют иные документы, предусмотренные законодательством.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21. Формы решения о проведении мероприятия, акта (справки), требования (предписа</w:t>
      </w:r>
      <w:r>
        <w:rPr>
          <w:color w:val="000000"/>
        </w:rPr>
        <w:t>ния) об устранении нарушений, требования (предписания) о приостановлении, предложения о приостановлении деятельности определяются нормативным правовым актом о проведении мероприятий.</w:t>
      </w:r>
    </w:p>
    <w:p w:rsidR="00000000" w:rsidRDefault="001F4EF6">
      <w:pPr>
        <w:pStyle w:val="point"/>
        <w:rPr>
          <w:color w:val="000000"/>
        </w:rPr>
      </w:pPr>
      <w:bookmarkStart w:id="321" w:name="a241"/>
      <w:bookmarkEnd w:id="321"/>
      <w:r>
        <w:rPr>
          <w:color w:val="000000"/>
        </w:rPr>
        <w:t>22. Об устранении нарушений законодательства, послуживших основанием для </w:t>
      </w:r>
      <w:r>
        <w:rPr>
          <w:color w:val="000000"/>
        </w:rPr>
        <w:t>вынесения предложения о приостановлении деятельности, требования (предписания) о приостановлении, требования (предписания) об устранении нарушения, субъект письменно сообщает контролирующему (надзорному) органу, вынесшему такие предложение, требования (пре</w:t>
      </w:r>
      <w:r>
        <w:rPr>
          <w:color w:val="000000"/>
        </w:rPr>
        <w:t>дписания), с приложением подтверждающих документов, а также предоставляет этому контролирующему (надзорному) органу возможность удостовериться на месте в устранении нарушений.</w:t>
      </w:r>
    </w:p>
    <w:p w:rsidR="00000000" w:rsidRDefault="001F4EF6">
      <w:pPr>
        <w:pStyle w:val="newncpi"/>
        <w:rPr>
          <w:color w:val="000000"/>
        </w:rPr>
      </w:pPr>
      <w:bookmarkStart w:id="322" w:name="a286"/>
      <w:bookmarkEnd w:id="322"/>
      <w:r>
        <w:rPr>
          <w:color w:val="000000"/>
        </w:rPr>
        <w:t>Контроль устранения нарушений законодательства, выявленных при проведении меропр</w:t>
      </w:r>
      <w:r>
        <w:rPr>
          <w:color w:val="000000"/>
        </w:rPr>
        <w:t>иятий, может осуществляться на основании полученной от субъекта информации с подтверждающими документами и (или) непосредственного выхода на объект мероприятия для возможности удостовериться на месте в устранении нарушений.</w:t>
      </w:r>
    </w:p>
    <w:p w:rsidR="00000000" w:rsidRDefault="001F4EF6">
      <w:pPr>
        <w:pStyle w:val="newncpi"/>
        <w:rPr>
          <w:color w:val="000000"/>
        </w:rPr>
      </w:pPr>
      <w:bookmarkStart w:id="323" w:name="a275"/>
      <w:bookmarkEnd w:id="323"/>
      <w:r>
        <w:rPr>
          <w:color w:val="000000"/>
        </w:rPr>
        <w:t>При наличии объективных обстояте</w:t>
      </w:r>
      <w:r>
        <w:rPr>
          <w:color w:val="000000"/>
        </w:rPr>
        <w:t xml:space="preserve">льств, не позволивших субъекту устранить нарушения, указанные в требовании (предписании) об устранении нарушений, в установленные в нем сроки, по заявлению субъекта, поданному не позднее трех рабочих дней до дня истечения данных сроков с указанием причин, </w:t>
      </w:r>
      <w:r>
        <w:rPr>
          <w:color w:val="000000"/>
        </w:rPr>
        <w:t>препятствующих устранению нарушений в установленные сроки, руководителем контролирующего (надзорного) органа, его заместителями, уполномоченными им руководителями обособленных подразделений может быть принято решение о переносе сроков устранения нарушений.</w:t>
      </w:r>
      <w:r>
        <w:rPr>
          <w:color w:val="000000"/>
        </w:rPr>
        <w:t xml:space="preserve"> Решение о переносе или об отказе в переносе принимается не позднее двух рабочих дней со дня поступления заявления.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Заявление субъекта о переносе сроков, решение о переносе или об отказе в переносе направляются в письменной форме.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Решение о переносе или об</w:t>
      </w:r>
      <w:r>
        <w:rPr>
          <w:color w:val="000000"/>
        </w:rPr>
        <w:t> отказе в переносе направляется заказным письмом с уведомлением о получении по последнему известному контролирующему (надзорному) органу месту нахождения (месту жительства) субъекта.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Срок устранения каждого из выявленных нарушений законодательства может бы</w:t>
      </w:r>
      <w:r>
        <w:rPr>
          <w:color w:val="000000"/>
        </w:rPr>
        <w:t>ть перенесен только один раз.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23. В случае выполнения в установленный срок субъектом требований (предписаний) об устранении нарушений меры ответственности за данные нарушения в отношении субъекта и (или) его должностных лиц не применяются.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24. При неустран</w:t>
      </w:r>
      <w:r>
        <w:rPr>
          <w:color w:val="000000"/>
        </w:rPr>
        <w:t>ении выявленных нарушений законодательства, неинформировании контролирующего (надзорного) органа об их устранении в установленные сроки, выявлении повторных нарушений, ранее установленных в ходе мероприятий, а также при выявлении нарушений законодательства</w:t>
      </w:r>
      <w:r>
        <w:rPr>
          <w:color w:val="000000"/>
        </w:rPr>
        <w:t>, устранение которых невозможно, применяются меры ответственности в соответствии с законодательством об административных правонарушениях.</w:t>
      </w:r>
    </w:p>
    <w:p w:rsidR="00000000" w:rsidRDefault="001F4EF6">
      <w:pPr>
        <w:pStyle w:val="newncpi"/>
        <w:rPr>
          <w:color w:val="000000"/>
        </w:rPr>
      </w:pPr>
      <w:bookmarkStart w:id="324" w:name="a285"/>
      <w:bookmarkEnd w:id="324"/>
      <w:r>
        <w:rPr>
          <w:color w:val="000000"/>
        </w:rPr>
        <w:t>В случае невыполнения, ненадлежащего выполнения требования (предписания) об устранении нарушений контролирующий (надзо</w:t>
      </w:r>
      <w:r>
        <w:rPr>
          <w:color w:val="000000"/>
        </w:rPr>
        <w:t>рный) орган вправе выдать такое требование (предписание) с указанием новых сроков устранения нарушений.</w:t>
      </w:r>
    </w:p>
    <w:p w:rsidR="00000000" w:rsidRDefault="001F4EF6">
      <w:pPr>
        <w:pStyle w:val="point"/>
        <w:rPr>
          <w:color w:val="000000"/>
        </w:rPr>
      </w:pPr>
      <w:bookmarkStart w:id="325" w:name="a274"/>
      <w:bookmarkEnd w:id="325"/>
      <w:r>
        <w:rPr>
          <w:color w:val="000000"/>
        </w:rPr>
        <w:t>25. О принятом на основании предложения о приостановлении деятельности решении субъект информирует контролирующий (надзорный) орган не позднее одного ра</w:t>
      </w:r>
      <w:r>
        <w:rPr>
          <w:color w:val="000000"/>
        </w:rPr>
        <w:t>бочего дня, следующего за днем получения такого предложения.</w:t>
      </w:r>
    </w:p>
    <w:p w:rsidR="00000000" w:rsidRDefault="001F4EF6">
      <w:pPr>
        <w:pStyle w:val="point"/>
        <w:rPr>
          <w:color w:val="000000"/>
        </w:rPr>
      </w:pPr>
      <w:bookmarkStart w:id="326" w:name="a278"/>
      <w:bookmarkEnd w:id="326"/>
      <w:r>
        <w:rPr>
          <w:color w:val="000000"/>
        </w:rPr>
        <w:t>26. В случае принятия субъектом решения о нецелесообразности приостановления деятельности либо неинформировании о принятом решении контролирующий (надзорный) орган вправе обратиться в суд с заявл</w:t>
      </w:r>
      <w:r>
        <w:rPr>
          <w:color w:val="000000"/>
        </w:rPr>
        <w:t>ением об установлении такого приостановления.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27. Приостановление (запрет) производства и (или) реализации товаров (работ, услуг), эксплуатации транспортных средств может применяться контролирующим (надзорным) органом только в случае, если такие полномочия</w:t>
      </w:r>
      <w:r>
        <w:rPr>
          <w:color w:val="000000"/>
        </w:rPr>
        <w:t xml:space="preserve"> контролирующего (надзорного) органа установлены законодательными актами.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28. Мероприятия контролирующим (надзорным) органом не проводятся, если в период, установленный Указом, утвердившим настоящее Положение, другим входящим в состав, систему контролирующ</w:t>
      </w:r>
      <w:r>
        <w:rPr>
          <w:color w:val="000000"/>
        </w:rPr>
        <w:t>им (надзорным) органом в отношении данного объекта уже были проведены такие мероприятия.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29. Должностные лица контролирующих (надзорных) органов за нарушение порядка проведения мероприятий несут ответственность в соответствии с законодательством. Персональ</w:t>
      </w:r>
      <w:r>
        <w:rPr>
          <w:color w:val="000000"/>
        </w:rPr>
        <w:t>ную ответственность за организацию, проведение и учет мероприятий несут руководители контролирующих (надзорных) органов.</w:t>
      </w:r>
    </w:p>
    <w:p w:rsidR="00000000" w:rsidRDefault="001F4EF6">
      <w:pPr>
        <w:pStyle w:val="point"/>
        <w:rPr>
          <w:color w:val="000000"/>
        </w:rPr>
      </w:pPr>
      <w:bookmarkStart w:id="327" w:name="a279"/>
      <w:bookmarkEnd w:id="327"/>
      <w:r>
        <w:rPr>
          <w:color w:val="000000"/>
        </w:rPr>
        <w:t>30. Решение о переносе или об отказе в переносе, требование (предписание) об устранении нарушений, требование (предписание) о </w:t>
      </w:r>
      <w:r>
        <w:rPr>
          <w:color w:val="000000"/>
        </w:rPr>
        <w:t>приостановлении, действия (бездействие) должностных лиц контролирующих (надзорных) органов могут быть обжалованы в вышестоящий контролирующий (надзорный) орган, вышестоящему должностному лицу контролирующего (надзорного) органа и (или) в суд.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Подача жалобы</w:t>
      </w:r>
      <w:r>
        <w:rPr>
          <w:color w:val="000000"/>
        </w:rPr>
        <w:t xml:space="preserve"> в вышестоящий контролирующий (надзорный) орган, вышестоящему должностному лицу контролирующего (надзорного) органа не исключает права на подачу заявления в суд. Соответствующее заявление может быть подано в экономический суд в течение года со дня их вынес</w:t>
      </w:r>
      <w:r>
        <w:rPr>
          <w:color w:val="000000"/>
        </w:rPr>
        <w:t>ения (совершения).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31. Жалоба на решение о переносе или об отказе в переносе, требование (предписание) об устранении нарушений, требование (предписание) о приостановлении, действия (бездействие) должностных лиц контролирующего (надзорного) органа может быт</w:t>
      </w:r>
      <w:r>
        <w:rPr>
          <w:color w:val="000000"/>
        </w:rPr>
        <w:t>ь подана в вышестоящий контролирующий (надзорный) орган, вышестоящему должностному лицу контролирующего (надзорного) органа в течение 30 календарных дней со дня их вынесения (совершения).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Пропуск срока подачи такой жалобы является основанием для отказа в е</w:t>
      </w:r>
      <w:r>
        <w:rPr>
          <w:color w:val="000000"/>
        </w:rPr>
        <w:t>е рассмотрении. В случае пропуска срока подачи жалобы по уважительной причине этот срок по заявлению лица, подающего жалобу, может быть восстановлен соответственно вышестоящим контролирующим (надзорным) органом, вышестоящим должностным лицом контролирующег</w:t>
      </w:r>
      <w:r>
        <w:rPr>
          <w:color w:val="000000"/>
        </w:rPr>
        <w:t>о (надзорного) органа.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 xml:space="preserve">Жалоба на решение о переносе или об отказе в переносе, требование (предписание) об устранении нарушений, требование (предписание) о приостановлении адресуется в вышестоящий контролирующий (надзорный) орган, вышестоящему должностному </w:t>
      </w:r>
      <w:r>
        <w:rPr>
          <w:color w:val="000000"/>
        </w:rPr>
        <w:t>лицу контролирующего (надзорного) органа (при отсутствии вышестоящего контролирующего (надзорного) органа), которому должностные лица непосредственно подчинены, жалоба на действия (бездействие) должностных лиц контролирующего (надзорного) органа – вышестоя</w:t>
      </w:r>
      <w:r>
        <w:rPr>
          <w:color w:val="000000"/>
        </w:rPr>
        <w:t>щему должностному лицу, которому должностные лица непосредственно подчинены.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32. Жалоба на решение о переносе или об отказе в переносе, требование (предписание) об устранении нарушений, требование (предписание) о приостановлении, действия (бездействие) дол</w:t>
      </w:r>
      <w:r>
        <w:rPr>
          <w:color w:val="000000"/>
        </w:rPr>
        <w:t>жностных лиц контролирующего (надзорного) органа рассматривается вышестоящим контролирующим (надзорным) органом, вышестоящим должностным лицом контролирующего (надзорного) органа в течение месяца со дня ее получения.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>33. По итогам рассмотрения жалобы на ре</w:t>
      </w:r>
      <w:r>
        <w:rPr>
          <w:color w:val="000000"/>
        </w:rPr>
        <w:t>шение о переносе или об отказе в переносе, требование (предписание) об устранении нарушений, требование (предписание) о приостановлении вышестоящий контролирующий (надзорный) орган, вышестоящее должностное лицо контролирующего (надзорного) органа вправе: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</w:t>
      </w:r>
      <w:r>
        <w:rPr>
          <w:color w:val="000000"/>
        </w:rPr>
        <w:t>ставить решение о переносе или об отказе в переносе, требование (предписание) об устранении нарушений, требование (предписание) о приостановлении без изменения, а жалобу – без удовлетворения;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отменить решение о переносе или об отказе в переносе, требование</w:t>
      </w:r>
      <w:r>
        <w:rPr>
          <w:color w:val="000000"/>
        </w:rPr>
        <w:t xml:space="preserve"> (предписание) об устранении нарушений, требование (предписание) о приостановлении полностью или частично;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отменить решение о переносе или об отказе в переносе, требование (предписание) об устранении нарушений, требование (предписание) о приостановлении и </w:t>
      </w:r>
      <w:r>
        <w:rPr>
          <w:color w:val="000000"/>
        </w:rPr>
        <w:t>назначить новое мероприятие (без учета установленной периодичности);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внести изменения в решение о переносе или об отказе в переносе, требование (предписание) об устранении нарушений, требование (предписание) о приостановлении.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По итогам рассмотрения жалобы</w:t>
      </w:r>
      <w:r>
        <w:rPr>
          <w:color w:val="000000"/>
        </w:rPr>
        <w:t xml:space="preserve"> на действия (бездействие) должностных лиц контролирующего (надзорного) органа вышестоящее должностное лицо контролирующего (надзорного) органа вправе удовлетворить жалобу или оставить ее без удовлетворения.</w:t>
      </w:r>
    </w:p>
    <w:p w:rsidR="00000000" w:rsidRDefault="001F4EF6">
      <w:pPr>
        <w:pStyle w:val="point"/>
        <w:rPr>
          <w:color w:val="000000"/>
        </w:rPr>
      </w:pPr>
      <w:r>
        <w:rPr>
          <w:color w:val="000000"/>
        </w:rPr>
        <w:t xml:space="preserve">34. Решение по жалобе на решение о переносе или </w:t>
      </w:r>
      <w:r>
        <w:rPr>
          <w:color w:val="000000"/>
        </w:rPr>
        <w:t>об отказе в переносе, требование (предписание) об устранении нарушений, требование (предписание) о приостановлении, действия (бездействие) должностных лиц контролирующего (надзорного) органа в течение трех рабочих дней со дня его принятия направляется лицу</w:t>
      </w:r>
      <w:r>
        <w:rPr>
          <w:color w:val="000000"/>
        </w:rPr>
        <w:t>, подавшему жалобу, заказным письмом с уведомлением о получении либо вручается такому лицу или его представителю под роспись. Копия решения по жалобе в такой же срок направляется в контролирующий (надзорный) орган, решение о переносе или об отказе в перено</w:t>
      </w:r>
      <w:r>
        <w:rPr>
          <w:color w:val="000000"/>
        </w:rPr>
        <w:t>се, требование (предписание) об устранении нарушений, требование (предписание) о приостановлении или действия (бездействие) должностных лиц которого обжаловались.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1F4EF6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8"/>
        <w:gridCol w:w="405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F4EF6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Указ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06.06.2025 № 227</w:t>
            </w:r>
          </w:p>
        </w:tc>
      </w:tr>
    </w:tbl>
    <w:p w:rsidR="00000000" w:rsidRDefault="001F4EF6">
      <w:pPr>
        <w:pStyle w:val="titleu"/>
        <w:rPr>
          <w:color w:val="000000"/>
        </w:rPr>
      </w:pPr>
      <w:bookmarkStart w:id="328" w:name="a8"/>
      <w:bookmarkEnd w:id="328"/>
      <w:r>
        <w:rPr>
          <w:color w:val="000000"/>
        </w:rPr>
        <w:t>ПЕРЕЧЕНЬ</w:t>
      </w:r>
      <w:r>
        <w:rPr>
          <w:color w:val="000000"/>
        </w:rPr>
        <w:br/>
        <w:t>контролирующих (надзорных) органов, уполномоченных проводить проверки, мониторинги, и сфер их контрольной (надзорной)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11250"/>
      </w:tblGrid>
      <w:tr w:rsidR="00000000">
        <w:trPr>
          <w:trHeight w:val="240"/>
        </w:trPr>
        <w:tc>
          <w:tcPr>
            <w:tcW w:w="1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F4EF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контролирующего (надзорного) органа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F4EF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Сфера контроля (надзора)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1. Комитет государственного контроля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органы Комитета государственного контроля</w:t>
            </w:r>
          </w:p>
        </w:tc>
        <w:tc>
          <w:tcPr>
            <w:tcW w:w="347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исполнением республиканского бюджета, использованием государственной собственности, исполнением актов Президента Республики Беларусь, Парламента Республики Беларусь, Правительства Республики Беларусь и </w:t>
            </w:r>
            <w:r>
              <w:rPr>
                <w:color w:val="000000"/>
              </w:rPr>
              <w:t>других государственных органов, регулирующих отношения государственной собственности, хозяйственные, финансовые и налоговые отношения, а также по иным вопросам в соответствии с законодательными актами и решениями Президента Республики Беларусь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валютный к</w:t>
            </w:r>
            <w:r>
              <w:rPr>
                <w:color w:val="000000"/>
              </w:rPr>
              <w:t>онтроль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контроль (надзор) за соблюдением требований технических регламентов Таможенного союза, Евразийского экономического союза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Национальный банк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банками и небанковскими кредитно-финансовыми организациями законо</w:t>
            </w:r>
            <w:r>
              <w:rPr>
                <w:color w:val="000000"/>
              </w:rPr>
              <w:t>дательства, регулирующего их деятельность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деятельностью банков и небанковских кредитно-финансовых организаций, юридических лиц, не являющихся банками или небанковскими кредитно-финансовыми организациями и признаваемых входящими в состав банковс</w:t>
            </w:r>
            <w:r>
              <w:rPr>
                <w:color w:val="000000"/>
              </w:rPr>
              <w:t>кого холдинга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валютный контроль за совершением банками и небанковскими кредитно-финансовыми организациями, ОАО «Банк развития Республики Беларусь» валютных операций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аудиторскими организациями и </w:t>
            </w:r>
            <w:r>
              <w:rPr>
                <w:color w:val="000000"/>
              </w:rPr>
              <w:t>аудиторами, осуществляющими деятельность в качестве индивидуальных предпринимателей, законодательства об аудиторской деятельности в банках, ОАО «Банк развития Республики Беларусь», небанковских кредитно-финансовых организациях, банковских группах, банковск</w:t>
            </w:r>
            <w:r>
              <w:rPr>
                <w:color w:val="000000"/>
              </w:rPr>
              <w:t>их холдингах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о лизинговой деятельности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микрофинансовыми организациями, а также юридическими лицами, которые в соответствии с законодательными актами вправе осуществлять микрофинансовую де</w:t>
            </w:r>
            <w:r>
              <w:rPr>
                <w:color w:val="000000"/>
              </w:rPr>
              <w:t>ятельность, законодательства, регулирующего порядок осуществления микрофинансовой деятельности и привлечения денежных средств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контроль за соблюдением законодательства, регулирующего порядок и условия осуществления деятельности по совершению инициируемых </w:t>
            </w:r>
            <w:r>
              <w:rPr>
                <w:color w:val="000000"/>
              </w:rPr>
              <w:t>физическими и юридическими лицами операций с беспоставочными внебиржевыми финансовыми инструментами (деятельности на внебиржевом рынке Форекс)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деятельностью ОАО «Банк развития Республики Беларусь»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</w:t>
            </w:r>
            <w:r>
              <w:rPr>
                <w:color w:val="000000"/>
              </w:rPr>
              <w:t>соблюдением рейтинговым агентством законодательства о рейтинговой деятельности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операторами сервисов онлайн-заимствования законодательства, регулирующего деятельность таких операторов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поставщиками платежных ус</w:t>
            </w:r>
            <w:r>
              <w:rPr>
                <w:color w:val="000000"/>
              </w:rPr>
              <w:t>луг, включенными в реестр поставщиков платежных услуг и видов оказываемых ими платежных услуг, законодательства в области платежных систем и платежных услуг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факторинговыми организациями, включенными в реестр факторинговых организаци</w:t>
            </w:r>
            <w:r>
              <w:rPr>
                <w:color w:val="000000"/>
              </w:rPr>
              <w:t>й, законодательства, регулирующего порядок осуществления деятельности по финансированию под уступку денежного требования (факторингу)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Национальный статистический комитет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территориальные органы государственной статистики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контроль за соблюдением порядка </w:t>
            </w:r>
            <w:r>
              <w:rPr>
                <w:color w:val="000000"/>
              </w:rPr>
              <w:t>представления данных централизованной государственной статистической отчетности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Государственная инспекция охраны животного и растительного мира при Президенте Республики Беларусь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охраной и использованием диких животных, относящихся к </w:t>
            </w:r>
            <w:r>
              <w:rPr>
                <w:color w:val="000000"/>
              </w:rPr>
              <w:t>объектам охоты и рыболовства, земель под дикорастущей древесно-кустарниковой растительностью (насаждениями), древесно-кустарниковой растительности, не входящей в лесной фонд, кроме древесно-кустарниковой растительности в границах населенных пунктов и включ</w:t>
            </w:r>
            <w:r>
              <w:rPr>
                <w:color w:val="000000"/>
              </w:rPr>
              <w:t xml:space="preserve">енной в Красную книгу Республики Беларусь 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охраной, защитой, воспроизводством и использованием лесного фонда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ведением рыболовного хозяйства и рыболовством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ведением охотничьего хозяйства и охотой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Управление делами П</w:t>
            </w:r>
            <w:r>
              <w:rPr>
                <w:color w:val="000000"/>
              </w:rPr>
              <w:t>резидента Республики Беларусь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Департамент по гуманитарной деятельности Управления делами Президента Республики Беларусь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деятельностью проверяемых субъектов при получении иностранной безвозмездной помощи и целевым использованием этой помощи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реализацией или иным использованием имущества, изъятого, арестованного или обращенного в доход государства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деятельностью проверяемых субъектов, связанной с оздоровлением детей в местах их временного пребывания в зарубежных странах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6. Министерство антимонопольного регулирования и торговли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в области торговли, общественного питания, бытового обслуживания населения, защиты прав потребителей, о рекламе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о</w:t>
            </w:r>
            <w:r>
              <w:rPr>
                <w:color w:val="000000"/>
              </w:rPr>
              <w:t> ценах и ценообразовании, антимонопольного законодательства и законодательства о естественных монополиях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о государственных закупках товаров (работ, услуг)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о товарных биржах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контроль (надзор) за соблюдением требований технических регламентов Таможенного союза, Евразийского экономического союза в области защиты прав потребителей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Министерство здравоохранения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качеством медицинской помощи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</w:t>
            </w:r>
            <w:r>
              <w:rPr>
                <w:color w:val="000000"/>
              </w:rPr>
              <w:t>венный контроль (надзор) за соблюдением требований технических регламентов Таможенного союза, Евразийского экономического союза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органы и учреждения, осуществляющие государственный санитарный надзор*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санитарный надзор за соблюдением законод</w:t>
            </w:r>
            <w:r>
              <w:rPr>
                <w:color w:val="000000"/>
              </w:rPr>
              <w:t>ательства в области санитарно-эпидемиологического благополучия населения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«Государственный фармацевтический надзор в сфере обращения лекарственных средств «Госфармнадзор»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фармацевтический надзор за соблюдением про</w:t>
            </w:r>
            <w:r>
              <w:rPr>
                <w:color w:val="000000"/>
              </w:rPr>
              <w:t>веряемыми субъектами требований законодательства об обращении лекарственных средств, в том числе в части условий промышленного производства, аптечного изготовления, реализации, хранения, транспортировки и медицинского применения в организациях здравоохране</w:t>
            </w:r>
            <w:r>
              <w:rPr>
                <w:color w:val="000000"/>
              </w:rPr>
              <w:t>ния лекарственных средств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надзор за обращением медицинских изделий (изделий медицинского назначения, медицинской техники) в части их производства (изготовления), хранения, транспортировки, реализации и медицинского применения (эксплуатации)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8. Государственное учреждение «Администрация Китайско-Белорусского индустриального парка «Великий камень»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резидентами Китайско-Белорусского индустриального парка «Великий камень» (далее – индустриальный парк) установленных законод</w:t>
            </w:r>
            <w:r>
              <w:rPr>
                <w:color w:val="000000"/>
              </w:rPr>
              <w:t>ательством условий: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медицинского применения на территории индустриального парка незарегистрированных лекарственных препаратов и медицинских изделий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использования на территории индустриального парка не утвержденных к применению в установленном законодательс</w:t>
            </w:r>
            <w:r>
              <w:rPr>
                <w:color w:val="000000"/>
              </w:rPr>
              <w:t>твом порядке методов оказания медицинской помощи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оказания медицинских услуг на территории индустриального парка с применением незарегистрированных лекарственных препаратов и медицинских изделий, а также с использованием не утвержденных к применению в устан</w:t>
            </w:r>
            <w:r>
              <w:rPr>
                <w:color w:val="000000"/>
              </w:rPr>
              <w:t>овленном законодательством порядке методов оказания медицинской помощи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9. Министерство информации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в области издательского дела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о средствах массовой информации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10. Министерство культуры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в области охраны историко-культурного наследия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о музеях и Музейном фонде Республики Беларусь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11. Министерство обороны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деятельностью в</w:t>
            </w:r>
            <w:r>
              <w:rPr>
                <w:color w:val="000000"/>
              </w:rPr>
              <w:t> области государственной авиации в части обеспечения безопасности полетов воздушных судов Республики Беларусь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потенциально опасными объектами, производствами и связанными с ними видами деятельности, имеющими специфику военного применения, переч</w:t>
            </w:r>
            <w:r>
              <w:rPr>
                <w:color w:val="000000"/>
              </w:rPr>
              <w:t>ень которых утверждается Советом Министров Республики Беларусь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bookmarkStart w:id="329" w:name="a284"/>
            <w:bookmarkEnd w:id="329"/>
            <w:r>
              <w:rPr>
                <w:color w:val="000000"/>
              </w:rPr>
              <w:t>12. Министерство образования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Департамент контроля качества образования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обеспечением качества образования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13. Министерство по налогам и сборам инспекции Министерства по налогам </w:t>
            </w:r>
            <w:r>
              <w:rPr>
                <w:color w:val="000000"/>
              </w:rPr>
              <w:t>и сборам по областям, г. Минску, районам, городам и районам в городах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налогового законодательства, законодательства о предпринимательской деятельности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правильностью исчисления, своевременностью и </w:t>
            </w:r>
            <w:r>
              <w:rPr>
                <w:color w:val="000000"/>
              </w:rPr>
              <w:t>полнотой уплаты обязательных платежей в бюджет, в том числе в государственные целевые бюджетные фонды, в случаях, установленных законодательными актами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установленного порядка приема средств платежа при реализации товаров (работ, у</w:t>
            </w:r>
            <w:r>
              <w:rPr>
                <w:color w:val="000000"/>
              </w:rPr>
              <w:t>слуг), использования кассового и иного оборудования при приеме средств платежа, расчетов между юридическими лицами, индивидуальными предпринимателями в Республике Беларусь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контроль за деятельностью в сфере игорного бизнеса и соблюдением законодательства </w:t>
            </w:r>
            <w:r>
              <w:rPr>
                <w:color w:val="000000"/>
              </w:rPr>
              <w:t>при осуществлении деятельности в этой сфере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целевым использованием денежных средств, в том числе в иностранной валюте, товаров (имущества), работ и услуг, предоставляемых в рамках проектов (программ) международной технической помощи и освобож</w:t>
            </w:r>
            <w:r>
              <w:rPr>
                <w:color w:val="000000"/>
              </w:rPr>
              <w:t>даемых от обложения налогами и отчислениями, взимаемыми в бюджет, в том числе в государственные целевые бюджетные фонды, а также в государственные внебюджетные фонды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полнотой и своевременностью поступления в доход бюджета денежных средств от </w:t>
            </w:r>
            <w:r>
              <w:rPr>
                <w:color w:val="000000"/>
              </w:rPr>
              <w:t>реализации или иного использования имущества, изъятого, арестованного, обращенного в доход государства, а также имущества, на которое обращается взыскание в счет неисполненного налогового обязательства, неуплаченных пеней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</w:t>
            </w:r>
            <w:r>
              <w:rPr>
                <w:color w:val="000000"/>
              </w:rPr>
              <w:t>тельства: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регулирующего производство и оборот алкогольной, непищевой спиртосодержащей продукции, непищевого этилового спирта и табачных изделий, оборот табачного сырья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по вопросам бухгалтерского и налогового учета, учета доходов и расходов, осуществляе</w:t>
            </w:r>
            <w:r>
              <w:rPr>
                <w:color w:val="000000"/>
              </w:rPr>
              <w:t>мого индивидуальными предпринимателями, учета доходов и расходов, применяемого при упрощенной системе налогообложения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 маркировке товаров унифицированными контрольными знаками или средствами идентификации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</w:t>
            </w:r>
            <w:r>
              <w:rPr>
                <w:color w:val="000000"/>
              </w:rPr>
              <w:t>правильностью исчисления, своевременностью и полнотой внесения платы за организацию сбора, обезвреживания и (или) использования отходов товаров и отходов упаковки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bookmarkStart w:id="330" w:name="a280"/>
            <w:bookmarkEnd w:id="330"/>
            <w:r>
              <w:rPr>
                <w:color w:val="000000"/>
              </w:rPr>
              <w:t>14. Министерство по чрезвычайным ситуациям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государственный надзор за соблюдением требований </w:t>
            </w:r>
            <w:r>
              <w:rPr>
                <w:color w:val="000000"/>
              </w:rPr>
              <w:t>технических регламентов Таможенного союза, Евразийского экономического союза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органы государственного пожарного надзора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надзор в области обеспечения пожарной безопасности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Департамент по надзору за безопасным ведением работ в промышленности</w:t>
            </w:r>
            <w:r>
              <w:rPr>
                <w:color w:val="000000"/>
              </w:rPr>
              <w:t>, областные, Минское городское управления Департамента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надзор за организацией работ в отношении опасных производственных объектов при осуществлении деятельности в области промышленной безопасности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надзор за организацией рабо</w:t>
            </w:r>
            <w:r>
              <w:rPr>
                <w:color w:val="000000"/>
              </w:rPr>
              <w:t>т по обеспечению безопасной перевозки опасных грузов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15. Министерство природных ресурсов и охраны окружающей среды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территориальные органы Министерства природных ресурсов и охраны окружающей среды*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охраной, защитой, воспроизводством и использов</w:t>
            </w:r>
            <w:r>
              <w:rPr>
                <w:color w:val="000000"/>
              </w:rPr>
              <w:t>анием дикорастущих растений и диких животных, включенных в Красную книгу Республики Беларусь, древесно-кустарниковой растительности и иных дикорастущих растений в границах населенных пунктов, а также диких животных, не являющихся объектами охоты и рыболовс</w:t>
            </w:r>
            <w:r>
              <w:rPr>
                <w:color w:val="000000"/>
              </w:rPr>
              <w:t>тва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использованием и охраной недр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в области охраны атмосферного воздуха и озонового слоя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использованием и охраной вод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контроль в области обращения с отходами 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bookmarkStart w:id="331" w:name="a209"/>
            <w:bookmarkEnd w:id="331"/>
            <w:r>
              <w:rPr>
                <w:color w:val="000000"/>
              </w:rPr>
              <w:t>16. Министерство связи и информатизации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</w:t>
            </w:r>
            <w:r>
              <w:rPr>
                <w:color w:val="000000"/>
              </w:rPr>
              <w:t>соблюдением нормативных правовых актов, в том числе технических нормативных правовых актов, по вопросам цифрового развития и установленного порядка реализации мероприятий в сфере цифрового развития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единой технической и технологическ</w:t>
            </w:r>
            <w:r>
              <w:rPr>
                <w:color w:val="000000"/>
              </w:rPr>
              <w:t>ой политики в сфере цифрового развития и соответствием единой архитектуре государственных цифровых платформ присоединяемых к ним информационных систем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выполнением требований к созданию, развитию, взаимодействию государственных цифровых платформ</w:t>
            </w:r>
            <w:r>
              <w:rPr>
                <w:color w:val="000000"/>
              </w:rPr>
              <w:t>, государственных информационных систем, не предназначенных для обработки информации, отнесенной к государственным секретам, и обеспечению их совместимости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17. Министерство сельского хозяйства и продовольствия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надзор за племенным делом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 xml:space="preserve">. Министерство спорта 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в сфере физической культуры и спорта федерациями и спортивными клубами, получением и использованием ими средств поддержки от государственных организаций в соответствии с подпунктами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2.1,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2.4 </w:t>
            </w:r>
            <w:r>
              <w:rPr>
                <w:color w:val="000000"/>
              </w:rPr>
              <w:t>и 2.5 пункта 2 Указа Президента Республики Беларусь от 17 сентября 2025 г. № 337 «Об оказании поддержки спортивным организациям», а также средств поддержки в соответствии с подпунктами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2.6 и 2.7 пункта 2 этого Указа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18. Министерство транспорта и коммуника</w:t>
            </w:r>
            <w:r>
              <w:rPr>
                <w:color w:val="000000"/>
              </w:rPr>
              <w:t>ций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в области гражданской авиации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Транспортная инспекция Министерства транспорта и коммуникаций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в области транспортной деятельности производителями транспортных работ и услуг при организации перевозок авто</w:t>
            </w:r>
            <w:r>
              <w:rPr>
                <w:color w:val="000000"/>
              </w:rPr>
              <w:t>мобильным, городским электрическим, железнодорожным, внутренним водным транспортом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19. Министерство труда и социальной защиты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Фонд социальной защиты населения и его территориальные органы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о государственном социа</w:t>
            </w:r>
            <w:r>
              <w:rPr>
                <w:color w:val="000000"/>
              </w:rPr>
              <w:t>льном страховании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Департамент государственной инспекции труда, его территориальные подразделения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соблюдением законодательства о труде и об охране труда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20. Министерство финансов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территориальные органы Министерства финансов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</w:t>
            </w:r>
            <w:r>
              <w:rPr>
                <w:color w:val="000000"/>
              </w:rPr>
              <w:t>деятельностью страховых организаций и страховых брокеров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в сфере деятельности с драгоценными металлами и драгоценными камнями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аудиторскими организациями и аудиторами, осуществляющими деят</w:t>
            </w:r>
            <w:r>
              <w:rPr>
                <w:color w:val="000000"/>
              </w:rPr>
              <w:t>ельность в качестве индивидуальных предпринимателей, законодательства об аудиторской деятельности, за исключением контроля за соблюдением законодательства об аудиторской деятельности в банках, ОАО «Банк развития Республики Беларусь», небанковских кредитно-</w:t>
            </w:r>
            <w:r>
              <w:rPr>
                <w:color w:val="000000"/>
              </w:rPr>
              <w:t>финансовых организациях, банковских группах, банковских холдингах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законодательства, регулирующего лотерейную деятельность и деятельность по организации и проведению электронных интерактивных игр, условий проведения лотерей и элект</w:t>
            </w:r>
            <w:r>
              <w:rPr>
                <w:color w:val="000000"/>
              </w:rPr>
              <w:t>ронных интерактивных игр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бюджетного законодательства, а также законодательства, предусматривающего использование бюджетных средств, в том числе за целевым и эффективным использованием средств, выделяемых из бюджетов и государствен</w:t>
            </w:r>
            <w:r>
              <w:rPr>
                <w:color w:val="000000"/>
              </w:rPr>
              <w:t>ных внебюджетных фондов, по всем направлениям и видам расходов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эмиссией (выдачей), обращением и погашением ценных бумаг, деятельностью профессиональных участников рынка ценных бумаг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эмиссией (выдачей), обращением и </w:t>
            </w:r>
            <w:r>
              <w:rPr>
                <w:color w:val="000000"/>
              </w:rPr>
              <w:t>погашением ценных бумаг инвестиционных фондов, а также за деятельностью акционерных инвестиционных фондов, управляющих организаций инвестиционных фондов, специализированных депозитариев инвестиционных фондов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деятельностью специальных финансов</w:t>
            </w:r>
            <w:r>
              <w:rPr>
                <w:color w:val="000000"/>
              </w:rPr>
              <w:t>ых организаций, специализированных депозитариев выделенных активов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Департамент государственных знаков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разработкой и производством бланков ценных бумаг и документов с определенной степенью защиты, а также документов с определенной степенью защи</w:t>
            </w:r>
            <w:r>
              <w:rPr>
                <w:color w:val="000000"/>
              </w:rPr>
              <w:t>ты и специальных материалов для защиты их от подделки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21. Министерство экономики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Департамент по санации и банкротству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территориальные органы по вопросам санации и банкротства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временными (антикризисными) управляющими требований зако</w:t>
            </w:r>
            <w:r>
              <w:rPr>
                <w:color w:val="000000"/>
              </w:rPr>
              <w:t>нодательства об урегулировании неплатежеспособности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22. Министерство юстиции 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нотариусами, Белорусской нотариальной палатой, ее организационными структурами законодательства о нотариате, территориальными организациями по государств</w:t>
            </w:r>
            <w:r>
              <w:rPr>
                <w:color w:val="000000"/>
              </w:rPr>
              <w:t>енной регистрации недвижимого имущества, прав на него и сделок с ним – законодательства в сфере риэлтерской деятельности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Департамент по архивам и делопроизводству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контроль за соблюдением законодательства в сфере архивного дела и делопроизводства 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23. Гос</w:t>
            </w:r>
            <w:r>
              <w:rPr>
                <w:color w:val="000000"/>
              </w:rPr>
              <w:t>ударственный военно-промышленный комитет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деятельностью в области экспериментальной авиации в части обеспечения безопасности полетов воздушных судов Республики Беларусь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24. Государственный комитет по имуществу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территориальные органы Государственного комитета по имуществу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по вопросам использования и распоряжения государственным имуществом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соблюдением законодательства о геодезической и картографической деятельност</w:t>
            </w:r>
            <w:r>
              <w:rPr>
                <w:color w:val="000000"/>
              </w:rPr>
              <w:t>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при определении стоимости объектов гражданских прав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25. Государственный комитет по стандартизации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областные (по Минской области и г. Минску) инспекции государственного надзора за соблюдением требований техничес</w:t>
            </w:r>
            <w:r>
              <w:rPr>
                <w:color w:val="000000"/>
              </w:rPr>
              <w:t xml:space="preserve">ких регламентов и стандартов и государственного метрологического надзора 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контроль (надзор) за выполнением требований законодательства об оценке соответствия, касающихся обязательного подтверждения соответствия 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соблюдением обязательных для соб</w:t>
            </w:r>
            <w:r>
              <w:rPr>
                <w:color w:val="000000"/>
              </w:rPr>
              <w:t>людения требований технических нормативных правовых актов в области технического нормирования и стандартизации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контроль (надзор) за соблюдением требований технических регламентов Таможенного союза, Евразийского экономического союза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</w:t>
            </w:r>
            <w:r>
              <w:rPr>
                <w:color w:val="000000"/>
              </w:rPr>
              <w:t>рственный контроль (надзор) за соблюдением показателей, не включенных в технические регламенты Таможенного союза, Евразийского экономического союза, но задекларированных изготовителем (продавцом, поставщиком, импортером) продукции в договорах на поставку (</w:t>
            </w:r>
            <w:r>
              <w:rPr>
                <w:color w:val="000000"/>
              </w:rPr>
              <w:t xml:space="preserve">продажу) продукции, в ее маркировке или эксплуатационной документации 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государственный метрологический надзор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Департамент по энергоэффективности, управления по надзору за рациональным использованием топливно-энергетических ресурсов по областям и г. Минс</w:t>
            </w:r>
            <w:r>
              <w:rPr>
                <w:color w:val="000000"/>
              </w:rPr>
              <w:t>ку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рациональным использованием топлива, электрической и тепловой энергии, реализацией пользователями и производителями топливно-энергетических ресурсов мер по экономии этих ресурсов и соблюдением норм расхода котельно-печного топлива, электрическ</w:t>
            </w:r>
            <w:r>
              <w:rPr>
                <w:color w:val="000000"/>
              </w:rPr>
              <w:t>ой и тепловой энергии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26. Государственный таможенный комитет и таможни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регулирующих таможенные правоотношения международных договоров и </w:t>
            </w:r>
            <w:r>
              <w:rPr>
                <w:color w:val="000000"/>
              </w:rPr>
              <w:t>актов, составляющих право Евразийского экономического союза, законодательства Республики Беларусь о таможенном регулировании, налогового законодательства Республики Беларусь в связи с перемещением товаров через таможенную границу Евразийского экономическог</w:t>
            </w:r>
            <w:r>
              <w:rPr>
                <w:color w:val="000000"/>
              </w:rPr>
              <w:t>о союза и (или) Государственную границу Республики Беларусь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целевым использованием товаров, ввезенных на территорию Республики Беларусь, а также за выполнением иных условий, исполнение которых после выпуска товаров является обязательным в соо</w:t>
            </w:r>
            <w:r>
              <w:rPr>
                <w:color w:val="000000"/>
              </w:rPr>
              <w:t>тветствии с регулирующими таможенные правоотношения международными договорами и актами, составляющими право Евразийского экономического союза, законодательством Республики Беларусь о таможенном регулировании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bookmarkStart w:id="332" w:name="a293"/>
            <w:bookmarkEnd w:id="332"/>
            <w:r>
              <w:rPr>
                <w:color w:val="000000"/>
              </w:rPr>
              <w:t>27. Местные исполнительные и распорядительные о</w:t>
            </w:r>
            <w:r>
              <w:rPr>
                <w:color w:val="000000"/>
              </w:rPr>
              <w:t>рганы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областные, городские (включая Минский городской), районные исполкомы, местные администрации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структурные подразделения областных, городских (кроме городов районного подчинения), районных исполкомов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при проведен</w:t>
            </w:r>
            <w:r>
              <w:rPr>
                <w:color w:val="000000"/>
              </w:rPr>
              <w:t>ии культурно-зрелищных мероприятий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соблюдением законодательства о занятости населения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соблюдением законодательства о пенсионном обеспечении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надзор за соблюдением законодательства о труде и пенсионном обеспечении по вопросам предоста</w:t>
            </w:r>
            <w:r>
              <w:rPr>
                <w:color w:val="000000"/>
              </w:rPr>
              <w:t>вления компенсаций работникам за работу с вредными и (или) опасными условиями труда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об оплате труда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нотариусами, организационными структурами Белорусской нотариальной палаты законодательс</w:t>
            </w:r>
            <w:r>
              <w:rPr>
                <w:color w:val="000000"/>
              </w:rPr>
              <w:t>тва о нотариате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использованием и охраной земель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бюджетного законодательства, а также законодательства, предусматривающего использование бюджетных средств, в том числе целевым и </w:t>
            </w:r>
            <w:r>
              <w:rPr>
                <w:color w:val="000000"/>
              </w:rPr>
              <w:t>эффективным использованием средств, выделяемых из местных бюджетов, по всем направлениям и видам расходов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о книге замечаний и предложений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в области охраны историко-культу</w:t>
            </w:r>
            <w:r>
              <w:rPr>
                <w:color w:val="000000"/>
              </w:rPr>
              <w:t>рного наследия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жилищного законодательства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в области жилищного строительства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обеспечением качества образования</w:t>
            </w:r>
          </w:p>
        </w:tc>
      </w:tr>
      <w:tr w:rsidR="00000000">
        <w:trPr>
          <w:trHeight w:val="240"/>
        </w:trPr>
        <w:tc>
          <w:tcPr>
            <w:tcW w:w="153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областные, городские (включая Минский городской), районные исполкомы, местные администрации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</w:t>
            </w:r>
            <w:r>
              <w:rPr>
                <w:color w:val="000000"/>
              </w:rPr>
              <w:t>нтроль в области торговли, общественного питания, бытового обслуживания населения, защиты прав потребителей, рекламной деятельности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о ценах и ценообразовании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деятельностью, в </w:t>
            </w:r>
            <w:r>
              <w:rPr>
                <w:color w:val="000000"/>
              </w:rPr>
              <w:t>том числе финансово-хозяйственной, организаций застройщиков, гаражных кооперативов и кооперативов, осуществляющих эксплуатацию автомобильных стоянок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деятельностью садоводческих товариществ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контроль за деятельностью товариществ собственников 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28. Государственные органы и государственные организации, за исключением органов государственной статистики, осуществляющие государственную статистическую деятельность по вопросам, входящим в их компетенцию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порядка представления да</w:t>
            </w:r>
            <w:r>
              <w:rPr>
                <w:color w:val="000000"/>
              </w:rPr>
              <w:t>нных нецентрализованной государственной статистической отчетности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29. Государственные органы и государственные организации, осуществляющие в установленном порядке лицензирование</w:t>
            </w:r>
          </w:p>
        </w:tc>
        <w:tc>
          <w:tcPr>
            <w:tcW w:w="34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выполнением лицензиатами законодательства о лицензировании, в том</w:t>
            </w:r>
            <w:r>
              <w:rPr>
                <w:color w:val="000000"/>
              </w:rPr>
              <w:t xml:space="preserve"> числе лицензионных требований, за исключением адвокатской деятельности, контроль за которой осуществляется в соответствии с законодательством об адвокатуре и адвокатской деятельности</w:t>
            </w:r>
          </w:p>
        </w:tc>
      </w:tr>
      <w:tr w:rsidR="00000000">
        <w:trPr>
          <w:trHeight w:val="240"/>
        </w:trPr>
        <w:tc>
          <w:tcPr>
            <w:tcW w:w="153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30. Органы, осуществляющие контроль за деятельностью лиц, осуществляющи</w:t>
            </w:r>
            <w:r>
              <w:rPr>
                <w:color w:val="000000"/>
              </w:rPr>
              <w:t>х финансовые операции**</w:t>
            </w:r>
          </w:p>
        </w:tc>
        <w:tc>
          <w:tcPr>
            <w:tcW w:w="347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контроль за соблюдением законодательства о предотвращении легализации доходов, полученных преступным путем, финансирования террористической деятельности и финансирования распространения оружия массового поражения</w:t>
            </w:r>
          </w:p>
        </w:tc>
      </w:tr>
    </w:tbl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1F4EF6">
      <w:pPr>
        <w:pStyle w:val="snoskiline"/>
        <w:rPr>
          <w:color w:val="000000"/>
        </w:rPr>
      </w:pPr>
      <w:r>
        <w:rPr>
          <w:color w:val="000000"/>
        </w:rPr>
        <w:t>________________</w:t>
      </w:r>
      <w:r>
        <w:rPr>
          <w:color w:val="000000"/>
        </w:rPr>
        <w:t>______________</w:t>
      </w:r>
    </w:p>
    <w:p w:rsidR="00000000" w:rsidRDefault="001F4EF6">
      <w:pPr>
        <w:pStyle w:val="snoski"/>
        <w:rPr>
          <w:color w:val="000000"/>
        </w:rPr>
      </w:pPr>
      <w:bookmarkStart w:id="333" w:name="a92"/>
      <w:bookmarkEnd w:id="333"/>
      <w:r>
        <w:rPr>
          <w:color w:val="000000"/>
        </w:rPr>
        <w:t>* Перечень органов, уполномоченных на осуществление контроля (надзора), определяется Советом Министров Республики Беларусь.</w:t>
      </w:r>
    </w:p>
    <w:p w:rsidR="00000000" w:rsidRDefault="001F4EF6">
      <w:pPr>
        <w:pStyle w:val="snoski"/>
        <w:spacing w:after="240"/>
        <w:rPr>
          <w:color w:val="000000"/>
        </w:rPr>
      </w:pPr>
      <w:bookmarkStart w:id="334" w:name="a93"/>
      <w:bookmarkEnd w:id="334"/>
      <w:r>
        <w:rPr>
          <w:color w:val="000000"/>
        </w:rPr>
        <w:t>** Перечень органов, осуществляющих контроль за деятельностью лиц, осуществляющих финансовые операции, определяется</w:t>
      </w:r>
      <w:r>
        <w:rPr>
          <w:color w:val="000000"/>
        </w:rPr>
        <w:t xml:space="preserve"> </w:t>
      </w:r>
      <w:r>
        <w:rPr>
          <w:color w:val="000000"/>
        </w:rPr>
        <w:t>З</w:t>
      </w:r>
      <w:r>
        <w:rPr>
          <w:color w:val="000000"/>
        </w:rPr>
        <w:t>аконом Республики Беларусь от 30 июня 2014 г. № 165-З «О мерах по предотвращению легализации доходов, полученных преступным путем, финансирования террористической деятельности и финансирования распространения оружия массового поражения» и Президентом Респу</w:t>
      </w:r>
      <w:r>
        <w:rPr>
          <w:color w:val="000000"/>
        </w:rPr>
        <w:t>блики Беларусь.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8"/>
        <w:gridCol w:w="405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1F4EF6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Указ Президента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06.06.2025 № 227</w:t>
            </w:r>
          </w:p>
        </w:tc>
      </w:tr>
    </w:tbl>
    <w:p w:rsidR="00000000" w:rsidRDefault="001F4EF6">
      <w:pPr>
        <w:pStyle w:val="titleu"/>
        <w:rPr>
          <w:color w:val="000000"/>
        </w:rPr>
      </w:pPr>
      <w:bookmarkStart w:id="335" w:name="a9"/>
      <w:bookmarkEnd w:id="335"/>
      <w:r>
        <w:rPr>
          <w:color w:val="000000"/>
        </w:rPr>
        <w:t>ПЕРЕЧЕНЬ</w:t>
      </w:r>
      <w:r>
        <w:rPr>
          <w:color w:val="000000"/>
        </w:rPr>
        <w:br/>
        <w:t>мероприятий технического (технологического, поверочного) характера и контролирующих (надзорных) органов, уполномоченных на их проведение</w:t>
      </w:r>
    </w:p>
    <w:p w:rsidR="00000000" w:rsidRDefault="001F4EF6">
      <w:pPr>
        <w:pStyle w:val="izvlechen"/>
        <w:rPr>
          <w:color w:val="000000"/>
        </w:rPr>
      </w:pPr>
      <w:r>
        <w:rPr>
          <w:color w:val="000000"/>
        </w:rPr>
        <w:t>(Извлечение)</w:t>
      </w:r>
    </w:p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12667"/>
        <w:gridCol w:w="4222"/>
        <w:gridCol w:w="4223"/>
      </w:tblGrid>
      <w:tr w:rsidR="00000000">
        <w:trPr>
          <w:trHeight w:val="240"/>
        </w:trPr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F4EF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контролирующего (надзорного) органа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F4EF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F4EF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объекта, в отношении которого осуществляется мероприятие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1F4EF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осуществления мероприятия*</w:t>
            </w: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i/>
                <w:iCs/>
                <w:color w:val="000000"/>
              </w:rPr>
              <w:t>Для служебного пользования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2. Министерство внутренних дел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органы внутренних дел и подразделения, входящие в их систему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правомерности применения в организациях здравоохранения наркотического средства «метадон»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документация и учет наркотического средства «метадон», применяемого в </w:t>
            </w:r>
            <w:r>
              <w:rPr>
                <w:color w:val="000000"/>
              </w:rPr>
              <w:t>организациях здравоохранения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полугодие***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правомерности приобретения физическими лицами по рецептам наркотических средств и психотропных веществ в аптеках, осуществляющих реализацию указанных средств и веществ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аптеки, осуществляющие реализацию наркотических средств и психотропных веществ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помещений, предназначенных для хранения служебного, гражданского оружия и боеприпасов к нему, в организациях, а также помещений, предназначенных для хранения бо</w:t>
            </w:r>
            <w:r>
              <w:rPr>
                <w:color w:val="000000"/>
              </w:rPr>
              <w:t>евого оружия и боеприпасов к нему, юридических лиц с особыми уставными задачами на предмет соответствия таких помещений требованиям технической укрепленности, изучение порядка приобретения, реализации и использования указанного оружия и боеприпасов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помещен</w:t>
            </w:r>
            <w:r>
              <w:rPr>
                <w:color w:val="000000"/>
              </w:rPr>
              <w:t>ия в организациях, за исключением государственных воинских формирований и военизированных организаций, таможенных органов, органов прокуратуры и Государственной инспекции охраны животного и растительного мира при Президенте Республики Беларусь, и помещения</w:t>
            </w:r>
            <w:r>
              <w:rPr>
                <w:color w:val="000000"/>
              </w:rPr>
              <w:t xml:space="preserve"> юридических лиц с особыми уставными задачами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месяц, если количество хранящихся единиц боевого оружия 20 и более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квартал, если количество хранящихся единиц боевого оружия менее 20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объектов, надзор за которыми возложен н</w:t>
            </w:r>
            <w:r>
              <w:rPr>
                <w:color w:val="000000"/>
              </w:rPr>
              <w:t>а органы внутренних дел, на предмет их соответствия технической укрепленности, соблюдения пропускного режима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стрелковые тиры, стрельбища, стрелково-охотничьи стенды, оружейно-ремонтные и штемпельно-граверные мастерские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квартал***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</w:t>
            </w:r>
            <w:r>
              <w:rPr>
                <w:color w:val="000000"/>
              </w:rPr>
              <w:t>дения администрацией организаций, индивидуальными предпринимателями, в которых (у которых) работают (отбывают наказание) осужденные, предписаний приговора (постановления, определения) суда и выполнения обязанностей, возложенных на них Уголовно-исполнительн</w:t>
            </w:r>
            <w:r>
              <w:rPr>
                <w:color w:val="000000"/>
              </w:rPr>
              <w:t>ым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кодексом Республики Беларусь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место работы (отбывания наказания) осужденных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за период работы (отбывания наказания) осужденного***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организациями, их обособленными подразделениями условий и </w:t>
            </w:r>
            <w:r>
              <w:rPr>
                <w:color w:val="000000"/>
              </w:rPr>
              <w:t>правил осуществления охранной деятельности, ограничений в сфере охранной деятельности (за исключением подлежащих лицензионному контролю)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организации, их обособленные подразделения, осуществляющие охранную деятельность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один раз в пять лет*** или по факту </w:t>
            </w:r>
            <w:r>
              <w:rPr>
                <w:color w:val="000000"/>
              </w:rPr>
              <w:t>поступления информации о нарушении законодательства в области охранной деятельности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выполнения организациями и индивидуальными предпринимателями обязанностей по обеспечению безопасности дорожного движения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транспортные средства, эксплуатируемые орг</w:t>
            </w:r>
            <w:r>
              <w:rPr>
                <w:color w:val="000000"/>
              </w:rPr>
              <w:t>анизациями и индивидуальными предпринимателями, улично-дорожная сеть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выполнения организациями обязанностей по содержанию улично-дорожной сети в безопасном для дорожного движения состоянии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улично-дорожная сеть, организации, выполн</w:t>
            </w:r>
            <w:r>
              <w:rPr>
                <w:color w:val="000000"/>
              </w:rPr>
              <w:t>яющие обязанности по содержанию улично-дорожной сети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полугодие***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выполнения организациями и индивидуальными предпринимателями обязанностей по соблюдению норм, предусмотренных законодательством о правовом положении иностранных граждан и</w:t>
            </w:r>
            <w:r>
              <w:rPr>
                <w:color w:val="000000"/>
              </w:rPr>
              <w:t> лиц без гражданства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места пребывания иностранных граждан и лиц без гражданства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один раз в год*** 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выполнения нанимателями Республики Беларусь обязанностей по привлечению для осуществления трудовой деятельности в </w:t>
            </w:r>
            <w:r>
              <w:rPr>
                <w:color w:val="000000"/>
              </w:rPr>
              <w:t>Республике Беларусь иностранных граждан и лиц без гражданства, не имеющих разрешений на постоянное проживание в Республике Беларусь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 нанимателей Республики Беларусь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bookmarkStart w:id="336" w:name="a289"/>
            <w:bookmarkEnd w:id="336"/>
            <w:r>
              <w:rPr>
                <w:color w:val="000000"/>
              </w:rPr>
              <w:t>3. Министерство здравоохранения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органы и учреждения, осуществляющие госуда</w:t>
            </w:r>
            <w:r>
              <w:rPr>
                <w:color w:val="000000"/>
              </w:rPr>
              <w:t>рственный санитарный надзор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оценка факторов среды обитания человека, продукции с проведением исследований в лабораториях системы Министерства здравоохранения, аккредитованных в порядке, установленном законодательством 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объекты, на которых осуществляются: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еятельность по обращению продукции и (или) оказывающая влияние на факторы среды обитания человека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санитарно-противоэпидемические мероприятия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одного раза в месяц в соответствии с программой отбора проб и образцов продукции на всех этапах ее обращен</w:t>
            </w:r>
            <w:r>
              <w:rPr>
                <w:color w:val="000000"/>
              </w:rPr>
              <w:t>ия и (или) оценки факторов среды обитания человека в отношении одного объекта субъекта хозяйствования*** или при наличии информации о несоответствии продукции и (или) факторов среды обитания человека показателям безопасности и безвредности для человека, ух</w:t>
            </w:r>
            <w:r>
              <w:rPr>
                <w:color w:val="000000"/>
              </w:rPr>
              <w:t>удшении санитарно-эпидемиологической обстановки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изучение и оценка принятых субъектом хозяйствования мер по обеспечению безопасности и безвредности для населения осуществляемой им деятельности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объекты, на которых осуществляется деятельность по обращению п</w:t>
            </w:r>
            <w:r>
              <w:rPr>
                <w:color w:val="000000"/>
              </w:rPr>
              <w:t>родукции, выполнению работ и оказанию услуг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одного раза в квартал в отношении одного объекта субъекта хозяйствования или по факту поступления информации о нарушении законодательства в области санитарно-эпидемиологического благополучия</w:t>
            </w: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государстве</w:t>
            </w:r>
            <w:r>
              <w:rPr>
                <w:color w:val="000000"/>
              </w:rPr>
              <w:t>нное учреждение «Государственный фармацевтический надзор в сфере обращения лекарственных средств «Госфармнадзор»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отбор образцов лекарственных средств на всех этапах их обращения для проведения испытаний в испытательных лабораториях, аккредитованных в </w:t>
            </w:r>
            <w:r>
              <w:rPr>
                <w:color w:val="000000"/>
              </w:rPr>
              <w:t>Национальной системе аккредитации Республики Беларусь для испытаний лекарственных средств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лекарственные средства, находящиеся в обращении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один раз в месяц в соответствии с программой отбора образцов*** или при наличии информации о несоответствии качества, </w:t>
            </w:r>
            <w:r>
              <w:rPr>
                <w:color w:val="000000"/>
              </w:rPr>
              <w:t>эффективности и безопасности лекарственных средств требованиям законодательства об обращении лекарственных средств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4. Министерство лесного хозяйства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государственные производственные лесохозяйственные объединения (по областям)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организаций, вед</w:t>
            </w:r>
            <w:r>
              <w:rPr>
                <w:color w:val="000000"/>
              </w:rPr>
              <w:t>ущих лесное хозяйство, и лесопользователей на предмет соответствия требованиям пожарной безопасности в лесах, постоянной готовности в течение пожароопасного сезона сил и средств к своевременному обнаружению и тушению пожаров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участки лесного фонда, противоп</w:t>
            </w:r>
            <w:r>
              <w:rPr>
                <w:color w:val="000000"/>
              </w:rPr>
              <w:t>ожарная техника и оборудование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наблюдение за обеспечением соблюдения санитарных правил в лесах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участки лесного фонда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 или по факту поступления сведений об угрозе возникновения и выявлении очагов вредителей и болезней ле</w:t>
            </w:r>
            <w:r>
              <w:rPr>
                <w:color w:val="000000"/>
              </w:rPr>
              <w:t>сов, повреждении лесов в результате воздействия неблагоприятных факторов окружающей среды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наличия и функционирования у пользователя охотничьих угодий на территории лесного фонда кормовых полей, кормохранилищ, кормушек, подкормочных площадок и точе</w:t>
            </w:r>
            <w:r>
              <w:rPr>
                <w:color w:val="000000"/>
              </w:rPr>
              <w:t>к, обеспечения охотничьих животных кормами в период их подкормки, соблюдения ветеринарно-санитарных правил при организации, проведении и завершении подкормки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охотничьи угодья, предоставленные в пользование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Министерство природных ресур</w:t>
            </w:r>
            <w:r>
              <w:rPr>
                <w:color w:val="000000"/>
              </w:rPr>
              <w:t>сов и охраны окружающей среды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территориальные органы Министерства природных ресурсов и охраны окружающей среды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территорий (объектов), на которых произрастают дикорастущие растения, распространение и численность которых подлежат регулированию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ерритории и (или) объекты, на которых произрастают растения, распространение и численность которых подлежат регулированию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месяц***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территорий (объектов) на предмет выявления деградации земель в </w:t>
            </w:r>
            <w:r>
              <w:rPr>
                <w:color w:val="000000"/>
              </w:rPr>
              <w:t>части загрязнения (засорения) земель (включая почвы) отходами, химическими и радиоактивными веществами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территории и (или) объекты, на которых осуществляется воздействие на земли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принятых в эксплуатацию законченных возведением, реконструкци</w:t>
            </w:r>
            <w:r>
              <w:rPr>
                <w:color w:val="000000"/>
              </w:rPr>
              <w:t>ей, модернизацией, технической модернизацией объектов, подлежащих государственной экологической экспертизе, на предмет оценки выполнения особых условий реализации проектных решений, установленных в заключении государственной экологической экспертизы, в том</w:t>
            </w:r>
            <w:r>
              <w:rPr>
                <w:color w:val="000000"/>
              </w:rPr>
              <w:t xml:space="preserve"> числе в отношении выполнения требований по проведению послепроектного анализа в рамках оценки воздействия на окружающую среду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принятые в эксплуатацию законченные возведением, реконструкцией, модернизацией, технической модернизацией объекты, подлежащие гос</w:t>
            </w:r>
            <w:r>
              <w:rPr>
                <w:color w:val="000000"/>
              </w:rPr>
              <w:t>ударственной экологической экспертизе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срок реализации условий и требований, установленных в заключении государственной экологической экспертизы, а также один раз в случае невыполнения условий и требований и последующего продления (переноса) ср</w:t>
            </w:r>
            <w:r>
              <w:rPr>
                <w:color w:val="000000"/>
              </w:rPr>
              <w:t>оков их реализации</w:t>
            </w: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6. Министерство связи и информатизации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выявление нарушений порядка и условий присоединения сетей электросвязи к сети электросвязи общего пользования, включая единую республиканскую сеть передачи данных, порядка их взаимодействия и про</w:t>
            </w:r>
            <w:r>
              <w:rPr>
                <w:color w:val="000000"/>
              </w:rPr>
              <w:t>пуска трафика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сети электросвязи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 факту поступления информации о нарушении требований законодательства в области электросвязи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Министерство спорта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правил безопасности проведения занятий физической культурой и спортом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физкультурно-сп</w:t>
            </w:r>
            <w:r>
              <w:rPr>
                <w:color w:val="000000"/>
              </w:rPr>
              <w:t>ортивные сооружения, спортивный инвентарь и оборудование, находящиеся в собственности (хозяйственном ведении или оперативном управлении) организаций и индивидуальных предпринимателей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места проведения спортивных, спортивно-массовых мероприятий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физкультурно-спортивных сооружений, находящихся в государственной собственности, подлежащих ликвидации или перепрофилированию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физкультурно-спортивные сооружения, находящиеся в гос</w:t>
            </w:r>
            <w:r>
              <w:rPr>
                <w:color w:val="000000"/>
              </w:rPr>
              <w:t>ударственной собственности, подлежащие ликвидации или перепрофилированию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два года***</w:t>
            </w: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bookmarkStart w:id="337" w:name="a259"/>
            <w:bookmarkEnd w:id="337"/>
            <w:r>
              <w:rPr>
                <w:color w:val="000000"/>
              </w:rPr>
              <w:t>8. Министерство сельского хозяйства и продовольствия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технического состояния колесных тракторов, прицепов и полуприцепов к ним, самоходных машин и </w:t>
            </w:r>
            <w:r>
              <w:rPr>
                <w:color w:val="000000"/>
              </w:rPr>
              <w:t>оборудования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колесные тракторы, прицепы и полуприцепы к ним, самоходные машины и оборудование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по факту поступления информации о нарушении требований законодательства 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Департамент ветеринарного и продовольственного надзора, государственные учреждения «Вете</w:t>
            </w:r>
            <w:r>
              <w:rPr>
                <w:color w:val="000000"/>
              </w:rPr>
              <w:t>ринарный надзор», «Белорусское управление государственного ветеринарного надзора на государственной границе и транспорте», «Минская городская ветеринарная станция», комитеты по сельскому хозяйству и продовольствию облисполкомов, областные, районные, городс</w:t>
            </w:r>
            <w:r>
              <w:rPr>
                <w:color w:val="000000"/>
              </w:rPr>
              <w:t>кие (городов областного и районного подчинения), районные в городах ветеринарные станции</w:t>
            </w: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на предмет соблюдения общих требований в области ветеринарии к содержанию и эксплуатации капитальных строений (зданий, сооружений), изолированных помещени</w:t>
            </w:r>
            <w:r>
              <w:rPr>
                <w:color w:val="000000"/>
              </w:rPr>
              <w:t>й и иных объектов, принадлежащих юридическим лицам и индивидуальным предпринимателям, требований ветеринарно-санитарных правил и иных актов законодательства в области ветеринарной деятельности, временных ветеринарных (ветеринарно-санитарных) требований в с</w:t>
            </w:r>
            <w:r>
              <w:rPr>
                <w:color w:val="000000"/>
              </w:rPr>
              <w:t>лучае их введения, единых ветеринарных (ветеринарно-санитарных) требований, иных международно-правовых актов, составляющих право Евразийского экономического союза, в области ветеринарии (далее, если не указано иное, – требования в области ветеринарии)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</w:t>
            </w:r>
            <w:r>
              <w:rPr>
                <w:color w:val="000000"/>
              </w:rPr>
              <w:t>кты, являющиеся местами убоя животных, производства (изготовления), заготовки, переработки продуктов животного происхождения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одного раза в месяц *** или при непосредственном обнаружении и (или) поступлении информации о нарушениях требований в обла</w:t>
            </w:r>
            <w:r>
              <w:rPr>
                <w:color w:val="000000"/>
              </w:rPr>
              <w:t>сти ветеринарии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объекты, являющиеся местами хранения, применения, реализации (за исключением реализации в магазинах и объектах общественного питания), утилизации, захоронения, уничтожения продуктов животного происхождения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одного раза в квартал</w:t>
            </w:r>
            <w:r>
              <w:rPr>
                <w:color w:val="000000"/>
              </w:rPr>
              <w:t>*** или при непосредственном обнаружении и (или) поступлении информации о нарушениях требований в области ветеринарии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объекты, являющиеся местами производства, заготовки, переработки кормов и кормовых добавок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одного раза в полугодие*** (в перио</w:t>
            </w:r>
            <w:r>
              <w:rPr>
                <w:color w:val="000000"/>
              </w:rPr>
              <w:t>д закладки траншей кормами во время уборочной кампании – ежедневно***) или при непосредственном обнаружении и (или) поступлении информации о нарушениях требований в области ветеринарии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объекты, являющиеся местами хранения, применения, реализации (за иск</w:t>
            </w:r>
            <w:r>
              <w:rPr>
                <w:color w:val="000000"/>
              </w:rPr>
              <w:t>лючением реализации в магазинах и объектах общественного питания), утилизации, захоронения, уничтожения кормов и кормовых добавок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одного раза в год*** или при непосредственном обнаружении и (или) поступлении информации о нарушениях требований в об</w:t>
            </w:r>
            <w:r>
              <w:rPr>
                <w:color w:val="000000"/>
              </w:rPr>
              <w:t>ласти ветеринарии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объекты, являющиеся местами производства ветеринарных средств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одного раза в полугодие*** или при непосредственном обнаружении и (или) поступлении информации о нарушениях требований в области ветеринарии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объекты, являющиеся </w:t>
            </w:r>
            <w:r>
              <w:rPr>
                <w:color w:val="000000"/>
              </w:rPr>
              <w:t>местами хранения, реализации, применения, утилизации, захоронения, уничтожения ветеринарных средств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одного раза в год*** или при непосредственном обнаружении и (или) поступлении информации о нарушениях требований в области ветеринарии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транспортные средства, используемые для перемещения животных, продуктов животного происхождения, кормов и кормовых добавок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одного раза в полугодие*** или при непосредственном обнаружении и (или) поступлении информации о нарушениях требований в обл</w:t>
            </w:r>
            <w:r>
              <w:rPr>
                <w:color w:val="000000"/>
              </w:rPr>
              <w:t>асти ветеринарии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объекты, являющиеся местами проведения ярмарок, выставок, соревнований и благотворительных акций с использованием животных или продуктов животного происхождения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одного раза в месяц*** или при непосредственном обнаружении и (или</w:t>
            </w:r>
            <w:r>
              <w:rPr>
                <w:color w:val="000000"/>
              </w:rPr>
              <w:t>) поступлении информации о нарушениях требований в области ветеринарии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объекты, являющиеся местами содержания, выращивания, разведения, реализации животных, в том числе зоопарки, зоосады, зоопитомники, пасеки, места содержания и разведения диких животны</w:t>
            </w:r>
            <w:r>
              <w:rPr>
                <w:color w:val="000000"/>
              </w:rPr>
              <w:t>х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для продуктивных животных – не более одного раза в квартал***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для непродуктивных животных – не более одного раза в полугодие***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для диких животных – не более одного раза в год***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или (для всех трех указанных категорий животных) при непосредственном обнар</w:t>
            </w:r>
            <w:r>
              <w:rPr>
                <w:color w:val="000000"/>
              </w:rPr>
              <w:t>ужении и (или) поступлении информации о нарушениях требований в области ветеринарии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объекты, являющиеся местами утилизации, захоронения, уничтожения трупов животных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одного раза в полугодие*** или при непосредственном обнаружении и (или) поступл</w:t>
            </w:r>
            <w:r>
              <w:rPr>
                <w:color w:val="000000"/>
              </w:rPr>
              <w:t>ении информации о нарушениях требований в области ветеринарии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объекты, являющиеся местами профилактики, диагностики болезней животных и их лечения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одного раза в год*** или при непосредственном обнаружении и (или) поступлении информации о наруше</w:t>
            </w:r>
            <w:r>
              <w:rPr>
                <w:color w:val="000000"/>
              </w:rPr>
              <w:t>ниях требований в области ветеринарии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на предмет изучения (выяснения) причин выявленных несоответствий требованиям в области ветеринарии продуктов животного происхождения, кормов и кормовых добавок, ветеринарных средств, животных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продукты животного происхождения, корма и кормовые добавки, ветеринарные средства, животные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 факту поступления информации о выявлении несоответствий требованиям в области ветеринарии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отбор проб продуктов животного происхождения, кормов и кормовых добав</w:t>
            </w:r>
            <w:r>
              <w:rPr>
                <w:color w:val="000000"/>
              </w:rPr>
              <w:t>ок, ветеринарных средств, биологических (патологических) материалов от животных, со стен и технологического оборудования, имеющих непосредственный контакт с водой, сырьем и продукцией, для проведения исследований в лабораториях, аккредитованных в Националь</w:t>
            </w:r>
            <w:r>
              <w:rPr>
                <w:color w:val="000000"/>
              </w:rPr>
              <w:t>ной системе аккредитации Республики Беларусь либо в системах аккредитации иностранных государств на основании международных договоров Республики Беларусь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продукты животного происхождения, корма и кормовые добавки, ветеринарные средства, животные, стены и т</w:t>
            </w:r>
            <w:r>
              <w:rPr>
                <w:color w:val="000000"/>
              </w:rPr>
              <w:t>ехнологическое оборудование, имеющие непосредственный контакт с водой, сырьем и продукцией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 соответствии с графиками отбора проб, утвержденными Министерством сельского хозяйства и продовольствия, или при наличии информации о несоответствии требованиям в о</w:t>
            </w:r>
            <w:r>
              <w:rPr>
                <w:color w:val="000000"/>
              </w:rPr>
              <w:t>бласти ветеринарии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в целях оценки эффективности проводимых ветеринарных мероприятий, в том числе по обеспечению охраны территории Республики Беларусь от заноса возбудителей заразных болезней животных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объекты, на которых осуществляется деятел</w:t>
            </w:r>
            <w:r>
              <w:rPr>
                <w:color w:val="000000"/>
              </w:rPr>
              <w:t>ьность по проведению ветеринарных мероприятий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 более одного раза в два месяца***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условий ввоза в соответствии с выданными Департаментом ветеринарного и продовольственного надзора разрешениями на ввоз товаров, подконтрольных ветеринарн</w:t>
            </w:r>
            <w:r>
              <w:rPr>
                <w:color w:val="000000"/>
              </w:rPr>
              <w:t>ому контролю (надзору)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товары, подконтрольные ветеринарному контролю (надзору)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при поступлении информации о несоблюдении условий ввоза и использования товаров, подконтрольных ветеринарному контролю (надзору)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и изучение здоровья животных в це</w:t>
            </w:r>
            <w:r>
              <w:rPr>
                <w:color w:val="000000"/>
              </w:rPr>
              <w:t>лях выявления, профилактики и ликвидации болезней животных, обеспечения технологической продуктивности животных, получения продуктов животного происхождения, безопасных в ветеринарно-санитарном отношении, защиты населения от болезней, общих для человека и </w:t>
            </w:r>
            <w:r>
              <w:rPr>
                <w:color w:val="000000"/>
              </w:rPr>
              <w:t>животных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животные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при подозрении или получении информации о наличии болезни у животных, падеже (гибели) животных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«Главная государственная инспекция по семеноводству, карантину и защите растений» и его территориальные организации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средств защиты растений на соответствие требованиям законодательства в области защиты растений, при необходимости – с отбором проб средств защиты растений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средства защиты растений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неделю*** (в период подготовки к севу, уходных рабо</w:t>
            </w:r>
            <w:r>
              <w:rPr>
                <w:color w:val="000000"/>
              </w:rPr>
              <w:t xml:space="preserve">т, посевной и уборочной кампаний – ежедневно***) 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посевов (посадок) сельскохозяйственных растений в целях выявления особо опасных вредных организмов, не являющихся карантинными объектами, а также видового и сортового смешения сельскохозяйств</w:t>
            </w:r>
            <w:r>
              <w:rPr>
                <w:color w:val="000000"/>
              </w:rPr>
              <w:t>енных растений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посевы (посадки) сельскохозяйственных растений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семян сельскохозяйственных растений при их хранении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семена сельскохозяйственных растений и помещения, где осуществляется их хранение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обследование семян сельскохозяйственных </w:t>
            </w:r>
            <w:r>
              <w:rPr>
                <w:color w:val="000000"/>
              </w:rPr>
              <w:t>растений на предмет их принадлежности к сортам, включенным в государственный реестр сортов сельскохозяйственных растений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семена сельскохозяйственных растений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семян сельскохозяйственных растений в целях определения при осуществлении деятель</w:t>
            </w:r>
            <w:r>
              <w:rPr>
                <w:color w:val="000000"/>
              </w:rPr>
              <w:t>ности в области семеноводства сельскохозяйственных растений соответствия сортовых и посевных качеств этих семян сведениям, содержащимся в документах, подтверждающих их сортовые и посевные качества, в том числе документах, выдаваемых в соответствии с междун</w:t>
            </w:r>
            <w:r>
              <w:rPr>
                <w:color w:val="000000"/>
              </w:rPr>
              <w:t>ародно-правовыми актами, составляющими право Евразийского экономического союза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юридическими лицами и индивидуальными предпринимателями, имеющими допуск к осуществлению деятельности по обеззараживанию и </w:t>
            </w:r>
            <w:r>
              <w:rPr>
                <w:color w:val="000000"/>
              </w:rPr>
              <w:t>маркировке древесного упаковочного материала, условий обеззараживания и маркировки древесного упаковочного материала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места проведения обеззараживания, маркировки и хранения древесного упаковочного материала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квартал***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юридиче</w:t>
            </w:r>
            <w:r>
              <w:rPr>
                <w:color w:val="000000"/>
              </w:rPr>
              <w:t>скими лицами, индивидуальными предпринимателями, осуществляющими обращение с подкарантинными объектами, карантинного режима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карантинная фитосанитарная зона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ежемесячно***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республиканское учреждение «Государственная хлебная инспекция»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производс</w:t>
            </w:r>
            <w:r>
              <w:rPr>
                <w:color w:val="000000"/>
              </w:rPr>
              <w:t>твенных объектов, на которых осуществляются переработка и (или) хранение зерна, производство и (или) хранение, расфасовка муки, крупы и комбикормов, на предмет соблюдения требований законодательства к организации и осуществлению указанных процессов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</w:t>
            </w:r>
            <w:r>
              <w:rPr>
                <w:color w:val="000000"/>
              </w:rPr>
              <w:t>дственные объекты и технологические процессы производства и (или) хранения, переработки, расфасовки зерна, муки, крупы и комбикормов, зерно, мука, крупа, комбикорма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месяц***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обоснованности потерь зерна, муки, крупы и комбикормов в </w:t>
            </w:r>
            <w:r>
              <w:rPr>
                <w:color w:val="000000"/>
              </w:rPr>
              <w:t>процессе хранения, в том числе государственных резервов и фондов (запасов) зерна, муки, крупы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зерно, мука, крупа, комбикорма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и оценка готовности производственных объектов к проведению заготовки зерна для </w:t>
            </w:r>
            <w:r>
              <w:rPr>
                <w:color w:val="000000"/>
              </w:rPr>
              <w:t>республиканских государственных нужд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элеваторы, склады, технологическое и транспортное оборудование линий приемки, очистки, сушки и хранения зерна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два раза в месяц в период подготовки к заготовке зерна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определение класса зерна, поставляемого для республи</w:t>
            </w:r>
            <w:r>
              <w:rPr>
                <w:color w:val="000000"/>
              </w:rPr>
              <w:t>канских государственных нужд, при проведении арбитражной оценки класса зерна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зерно, поставляемое для республиканских государственных нужд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месяц*** в период заготовки зерна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определение класса зерна, поставленного для республиканских государстве</w:t>
            </w:r>
            <w:r>
              <w:rPr>
                <w:color w:val="000000"/>
              </w:rPr>
              <w:t>нных нужд, на предмет получения данных для расчета обеспеченности потребности республики зерном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зерно, поставленное для республиканских государственных нужд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 после заготовки зерна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состояния зерна, поставленного для республиканс</w:t>
            </w:r>
            <w:r>
              <w:rPr>
                <w:color w:val="000000"/>
              </w:rPr>
              <w:t>ких государственных нужд, и созданных условий его хранения при закладке на длительное хранение на предмет соответствия требованиям законодательства к организации и осуществлению процесса хранения зерна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9. Министерство транспорта и коммуникаций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государ</w:t>
            </w:r>
            <w:r>
              <w:rPr>
                <w:color w:val="000000"/>
              </w:rPr>
              <w:t>ственное учреждение «Белорусская инспекция речного судоходства»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объектов, находящихся на внутренних водных путях, на предмет соответствия требованиям законодательства в области безопасности судоходства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суда внутреннего плавания, суда смешанного (река – море) плавания, плавучие объекты, а также сооружения, находящиеся на внутренних водных путях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месяц***</w:t>
            </w: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Транспортная инспекция Министерства транспорта и коммуникаций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транспортных сре</w:t>
            </w:r>
            <w:r>
              <w:rPr>
                <w:color w:val="000000"/>
              </w:rPr>
              <w:t>дств и судов, эксплуатируемых производителями транспортных работ и услуг, на предмет их соответствия требованиям законодательства, видам выполняемых перевозок (за исключением судов), нормам вместимости, на наличие грузовой марки (для судов), на наличие док</w:t>
            </w:r>
            <w:r>
              <w:rPr>
                <w:color w:val="000000"/>
              </w:rPr>
              <w:t>ументов, которые должны находиться в транспортном средстве в ходе выполнения перевозки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транспортные средства, эксплуатируемые производителями транспортных работ и услуг, документы, обязательные к наличию при управлении такими транспортными средствами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один </w:t>
            </w:r>
            <w:r>
              <w:rPr>
                <w:color w:val="000000"/>
              </w:rPr>
              <w:t>раз в день в отдельном месте контроля***</w:t>
            </w: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транспортных средств на предмет определения соответствия их весогабаритных параметров допустимым параметрам, установленным законодательством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проверка наличия у владельцев (пользователей) тяжел</w:t>
            </w:r>
            <w:r>
              <w:rPr>
                <w:color w:val="000000"/>
              </w:rPr>
              <w:t>овесных и (или) крупногабаритных транспортных средств специальных разрешений на проезд тяжеловесных и (или) крупногабаритных транспортных средств по автомобильным дорогам общего пользования Республики Беларусь, изучение соблюдения установленных в таких раз</w:t>
            </w:r>
            <w:r>
              <w:rPr>
                <w:color w:val="000000"/>
              </w:rPr>
              <w:t>решениях маршрутов и условий дорожного движения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тяжеловесные и (или) крупногабаритные транспортные средства, эксплуатируемые производителями транспортных работ и услуг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выполнения производителями транспортных работ и услуг, владельцами и эксплуат</w:t>
            </w:r>
            <w:r>
              <w:rPr>
                <w:color w:val="000000"/>
              </w:rPr>
              <w:t>антами объектов транспортной инфраструктуры, отдельными категориями их работников обязанностей по обеспечению безопасности перевозок грузов и пассажиров в целях установления выполнения требований: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 соблюдению водителями режима труда и отдыха при внутрирес</w:t>
            </w:r>
            <w:r>
              <w:rPr>
                <w:color w:val="000000"/>
              </w:rPr>
              <w:t>публиканских автомобильных перевозках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 организации несения вахты на судах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 прохождению предрейсового обследования (контроля) состояния водителей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 проведению контроля технического состояния автомобильных транспортных средств перед началом работы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 содержанию объектов железнодорожного, городского электрического, внутреннего водного транспорта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законодательства по отношению к лицам, управляющим транспортным средством, членам экипажа судна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 возмещению ущерба автомобильным дорогам общего пользования Р</w:t>
            </w:r>
            <w:r>
              <w:rPr>
                <w:color w:val="000000"/>
              </w:rPr>
              <w:t xml:space="preserve">еспублики Беларусь от проезда по ним тяжеловесных и (или) крупногабаритных транспортных средств 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 транспортной деятельности, эксплуатируемые производителями транспортных работ и услуг, документы (документация), необходимые для обеспечения безопаснос</w:t>
            </w:r>
            <w:r>
              <w:rPr>
                <w:color w:val="000000"/>
              </w:rPr>
              <w:t>ти транспортной деятельности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</w:t>
            </w: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bookmarkStart w:id="338" w:name="a272"/>
            <w:bookmarkEnd w:id="338"/>
            <w:r>
              <w:rPr>
                <w:color w:val="000000"/>
              </w:rPr>
              <w:t>10. Министерство труда и социальной защиты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качества проведения аттестации рабочих мест по условиям труда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рабочие места и документы по результатам их аттестации по условиям труда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пять лет***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bookmarkStart w:id="339" w:name="a277"/>
            <w:bookmarkEnd w:id="339"/>
            <w:r>
              <w:rPr>
                <w:color w:val="000000"/>
              </w:rPr>
              <w:t>11. Министерство по чрезвычайным ситуациям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органы государственного надзора в области защиты населения и территорий от чрезвычайных ситуаций природного и техногенного характера и гражданской обороны</w:t>
            </w: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изучение состояния готовности к выполнению задач в област</w:t>
            </w:r>
            <w:r>
              <w:rPr>
                <w:color w:val="000000"/>
              </w:rPr>
              <w:t>и защиты населения и территорий от чрезвычайных ситуаций и гражданской обороны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 (организации), отнесенные к категориям по гражданской обороне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 (организации), отнесенные к категории опасных производственных объектов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 (организации), размещенные в зоне возможного химического заражения и (или) в зонах возможного радиоактивного загрязнения, возможного катастрофического затопления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 (организации) с численностью работающих более 300 человек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объекты </w:t>
            </w:r>
            <w:r>
              <w:rPr>
                <w:color w:val="000000"/>
              </w:rPr>
              <w:t>(организации), имеющие силы, средства и (или) объекты гражданской обороны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объектов на предмет соблюдения требований нормативных правовых актов, в том числе обязательных для соблюдения технических нормативных правовых актов, в области защит</w:t>
            </w:r>
            <w:r>
              <w:rPr>
                <w:color w:val="000000"/>
              </w:rPr>
              <w:t>ы населения и территорий от чрезвычайных ситуаций природного и техногенного характера и гражданской обороны при строительстве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 строительства, на которые выдавались технические требования органами государственного надзора в области защиты населения и</w:t>
            </w:r>
            <w:r>
              <w:rPr>
                <w:color w:val="000000"/>
              </w:rPr>
              <w:t> территорий от чрезвычайных ситуаций природного и техногенного характера и гражданской обороны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 приемки в эксплуатацию***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Департамент по надзору за безопасным ведением работ в промышленности, областные и Минское городское управления Департамента по надз</w:t>
            </w:r>
            <w:r>
              <w:rPr>
                <w:color w:val="000000"/>
              </w:rPr>
              <w:t>ору за безопасным ведением работ в промышленности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потенциально опасных объектов газораспределительной системы и газопотребления на соответствие требованиям законодательства в области промышленной безопасности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газонаполнительные станции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два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газонаполнительные пункты, резервуарные и групповые баллонные установки сжиженных углеводородных газов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газопроводы и газовое оборудование тепловых электростанций и газоэнергетических установок, в том числе с избыточным давлен</w:t>
            </w:r>
            <w:r>
              <w:rPr>
                <w:color w:val="000000"/>
              </w:rPr>
              <w:t>ием природного газа более 1,2 мегапаскаля, пункты подготовки газа, дожимные компрессорные станции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газопроводы городов и населенных пунктов, включая межпоселковые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четыре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газопроводы и газовое оборудование промышленных, сельскохозя</w:t>
            </w:r>
            <w:r>
              <w:rPr>
                <w:color w:val="000000"/>
              </w:rPr>
              <w:t>йственных и других организаций, за исключением жилищного фонда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газопроводы и газовое оборудование районных тепловых станций, производственных, отопительно-производственных и отопительных котельных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газорегуляторные пункты, газорегуляторные установки и шкафные регуляторные пункты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стационарные автомобильные газозаправочные станции и пункты, блочно-модульные автомобильные газозаправочные станции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средства защиты подземных стальных газопроводов </w:t>
            </w:r>
            <w:r>
              <w:rPr>
                <w:color w:val="000000"/>
              </w:rPr>
              <w:t>и резервуаров от электрохимической коррозии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стационарные установки для газопламенной обработки металлов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потенциально опасных объектов магистральных трубопроводов на предмет соответствия требованиям законодательства в </w:t>
            </w:r>
            <w:r>
              <w:rPr>
                <w:color w:val="000000"/>
              </w:rPr>
              <w:t>области промышленной безопасности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перекачивающие и наливные насосные станции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два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резервуарные парки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компрессорные станции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станции подземного хранения газа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автомобильные газонаполнительные компрессорные станции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магистральные газопроводы, нефтепроводы, нефтепродуктопроводы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четыре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трубопроводы с ответвлениями и лупингами, запорной арматурой, переходами через естественные и искусственные препятствия, узлами подключения перекачивающих, компрессо</w:t>
            </w:r>
            <w:r>
              <w:rPr>
                <w:color w:val="000000"/>
              </w:rPr>
              <w:t>рных станций, узлами пуска и приема очистных устройств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газораспределительные станции, газоизмерительные станции, пункты редуцирования газа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средства защиты трубопроводов, резервуаров и сооружений от коррозии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потенциально опасных о</w:t>
            </w:r>
            <w:r>
              <w:rPr>
                <w:color w:val="000000"/>
              </w:rPr>
              <w:t>бъектов металлургических и литейных производств на предмет соответствия требованиям законодательства в области промышленной безопасности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установки внепечной обработки стали с печь-ковшами, циркуляционными и ковшевыми вакууммоторами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два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машины непрерывного литья заготовок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разливочные и промежуточные ковши, подъемно-поворотные стенды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шлаковые чаши, сталевозы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шлаковозы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скраповые корзины, стенды для скачивания жидкого металла из сталеразливочных ковшей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нагревательные печи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прокатные станы, вагранки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индукционные, дуговые, вакуумные, пламенные печи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электрические печи сопротивления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термические печи, печи для химико-термической обработки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разливочные ковши, заливочные установки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формовочно-разливочные линии и установки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машины для литья под давлением, установки центробежного литья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оборудование для специальных методов литья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потенциально опасных объектов, на которых ведется добыча нефти, природного газа, на</w:t>
            </w:r>
            <w:r>
              <w:rPr>
                <w:color w:val="000000"/>
              </w:rPr>
              <w:t> предмет соответствия требованиям законодательства в области промышленной безопасности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цехи, участки, в состав которых входят разведочные и эксплуатационные буровые скважины, в части выбросов добываемых нефти, природного газа с содержанием сернистого водор</w:t>
            </w:r>
            <w:r>
              <w:rPr>
                <w:color w:val="000000"/>
              </w:rPr>
              <w:t>ода до 2 процентов объема добываемых нефти, природного газа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четыре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потенциально опасных объектов, на которых осуществляется бурение скважин, на предмет соответствия требованиям законодательства в области промышленной безоп</w:t>
            </w:r>
            <w:r>
              <w:rPr>
                <w:color w:val="000000"/>
              </w:rPr>
              <w:t>асности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объекты, на которых осуществляется бурение скважин, предназначенных для использования геотермальных ресурсов недр, закачки в подземные пространства (горизонты) углеводородов и отходов производства, а также скважин глубиной 20 метров и более, бурени</w:t>
            </w:r>
            <w:r>
              <w:rPr>
                <w:color w:val="000000"/>
              </w:rPr>
              <w:t>е которых осуществляется при поиске и разведке месторождений полезных ископаемых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добыче полезных ископаемых открытым способом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карьеры, разрезы с проектным объемом добычи по горной массе от 100 </w:t>
            </w:r>
            <w:r>
              <w:rPr>
                <w:color w:val="000000"/>
              </w:rPr>
              <w:t>тыс. до 300 тыс. куб. метров в год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два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потенциально опасных объектов, на которых ведутся подземные горные работы, не связанные с добычей полезных ископаемых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горные выработки диамет</w:t>
            </w:r>
            <w:r>
              <w:rPr>
                <w:color w:val="000000"/>
              </w:rPr>
              <w:t>ром 1200 миллиметров и более, в которых ведутся подземные горные работы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эксплуатации непрерывного транспорта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непрерывный транспорт (конвейеры, пульпопроводы и другие), предназначенный для транс</w:t>
            </w:r>
            <w:r>
              <w:rPr>
                <w:color w:val="000000"/>
              </w:rPr>
              <w:t>портировки полезных ископаемых, эксплуатируемый при проведении горных работ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эксплуатации проходческих и очистных комплексов добычи руды и ремонта горных выработок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горные выработки диаметром 1200 миллиметров и более, в которых ведутся подземные горные работы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два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эксплуатации оборудования шахтных подъемов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</w:t>
            </w:r>
            <w:r>
              <w:rPr>
                <w:color w:val="000000"/>
              </w:rPr>
              <w:t>дения требований промышленной безопасности при ведении взрывных работ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два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 добычи полезных ископаемых открытым способом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эксплуатации подземного самоходного трансп</w:t>
            </w:r>
            <w:r>
              <w:rPr>
                <w:color w:val="000000"/>
              </w:rPr>
              <w:t>орта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горные выработки диаметром 1200 миллиметров и более, в которых ведутся подземные горные работы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эксплуатации камер служебного назначения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первичной обработке минерального сырья и взаимном разделении ценных минералов, хранении побочных отходов в хвостах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фабрики галургического и флотационного обогащения полезных ископаемых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накопит</w:t>
            </w:r>
            <w:r>
              <w:rPr>
                <w:color w:val="000000"/>
              </w:rPr>
              <w:t>ели жидких отходов обогатительных фабрик (установок)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дробильно-сортировочные заводы, дробильно-сортировочные установки, производства и (или) установки по обогащению нерудных полезных ископаемых с проектной годовой производительностью о</w:t>
            </w:r>
            <w:r>
              <w:rPr>
                <w:color w:val="000000"/>
              </w:rPr>
              <w:t>т 100 тыс. до 500 тыс. куб. метров в год, расположенные в пределах горного отвода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четыре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наблюдение за подготовкой и уничтожением промышленных взрывчатых материалов, пиротехнических изделий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полигоны уничтожения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наблюдение за </w:t>
            </w:r>
            <w:r>
              <w:rPr>
                <w:color w:val="000000"/>
              </w:rPr>
              <w:t>использованием промышленных взрывчатых веществ при проведении взрывных работ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место взрывания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два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организациями, использующими пиротехнические изделия IV и V классов опасности, требований законодательства в области про</w:t>
            </w:r>
            <w:r>
              <w:rPr>
                <w:color w:val="000000"/>
              </w:rPr>
              <w:t>мышленной безопасности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места использования пиротехнических изделий IV и V классов опасности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состояния промышленной безопасности объектов по испытанию промышленных взрывчатых веществ и пиротехнических изделий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лаборатории и полигоны, осущест</w:t>
            </w:r>
            <w:r>
              <w:rPr>
                <w:color w:val="000000"/>
              </w:rPr>
              <w:t>вляющие испытания промышленных взрывчатых веществ и пиротехнических изделий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четыре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эксплуатации подъемных сооружений и аттракционов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потенциально опасные объекты, за исключением</w:t>
            </w:r>
            <w:r>
              <w:rPr>
                <w:color w:val="000000"/>
              </w:rPr>
              <w:t xml:space="preserve"> потенциально опасных объектов, включенных в перечень потенциально опасных объектов, производств и связанных с ними видов деятельности, имеющих специфику военного применения, а также потенциально опасных объектов, принадлежащих Министерству внутренних дел,</w:t>
            </w:r>
            <w:r>
              <w:rPr>
                <w:color w:val="000000"/>
              </w:rPr>
              <w:t xml:space="preserve"> Государственному пограничному комитету, Комитету государственной безопасности, Государственному комитету судебных экспертиз (далее – потенциально опасные объекты):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грузоподъемные краны, эскалаторы и </w:t>
            </w:r>
            <w:r>
              <w:rPr>
                <w:color w:val="000000"/>
              </w:rPr>
              <w:t>конвейеры пассажирские, подъемники строительные грузопассажирские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три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лифты электрические и гидравлические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пять лет***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пассажирские канатные дороги, аттракционы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два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осмотр объектов перевозки опасных </w:t>
            </w:r>
            <w:r>
              <w:rPr>
                <w:color w:val="000000"/>
              </w:rPr>
              <w:t>грузов на предмет их технического состояния, оснащения, оформления документации, соблюдения маршрута следования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объекты перевозки опасных грузов, за исключением объектов перевозки опасных грузов, принадлежащих Министерству обороны, Министерству внутренних </w:t>
            </w:r>
            <w:r>
              <w:rPr>
                <w:color w:val="000000"/>
              </w:rPr>
              <w:t>дел, Комитету государственной безопасности, Государственному пограничному комитету, другим войскам и воинским формированиям Республики Беларусь: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механические транспортные средства, прицепы или полуприцепы к ним, используемые при перевозке опасных груз</w:t>
            </w:r>
            <w:r>
              <w:rPr>
                <w:color w:val="000000"/>
              </w:rPr>
              <w:t>ов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месяц***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транспортные средства железнодорожного транспорта, используемые при перевозке опасных грузов, находящиеся на территориях железнодорожных станций и на железнодорожных путях необщего пользования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используемые при перевозке опасных грузов воздушные суда и (или) суда внутреннего плавания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два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обследование состояния технологической дисциплины, безопасного ведения технологического процесса, выдерживания норм технологического режима </w:t>
            </w:r>
            <w:r>
              <w:rPr>
                <w:color w:val="000000"/>
              </w:rPr>
              <w:t>на опасных стадиях технологических процессов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потенциально опасные объекты и производства с химическими, физико-химическими, физическими процессами, на которых возможно образование взрывоопасных сред, имеющие в своем составе взрывоопасные технологические бл</w:t>
            </w:r>
            <w:r>
              <w:rPr>
                <w:color w:val="000000"/>
              </w:rPr>
              <w:t>оки с относительным энергетическим потенциалом более 9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организации эксплуатации средств контроля, систем сигнализации, блокировок, противоаварийной защиты и действенности системы технического обслуживания и ремонта средств измерения, автом</w:t>
            </w:r>
            <w:r>
              <w:rPr>
                <w:color w:val="000000"/>
              </w:rPr>
              <w:t>атизации, противоаварийной защиты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аммиачные холодильные установки с содержанием аммиака от 1000 до 3000 килограммов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эксплуатации насосно-компрессорного оборудования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потенциально опасные объекты и производства с химическими, физико-химическими, физическими процессами, на которых возможно образование взрывоопасных сред, имеющие в своем составе взрывоопасные технологические блоки с относительным энергетическим потенциало</w:t>
            </w:r>
            <w:r>
              <w:rPr>
                <w:color w:val="000000"/>
              </w:rPr>
              <w:t>м более 9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аммиачные холодильные установки с содержанием аммиака от 1000 до 3000 килограммов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эксплуатации сосудов, работающих под давлением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потенциально опасные объекты и производства с хим</w:t>
            </w:r>
            <w:r>
              <w:rPr>
                <w:color w:val="000000"/>
              </w:rPr>
              <w:t>ическими, физико-химическими, физическими процессами, на которых возможно образование взрывоопасных сред, имеющие в своем составе взрывоопасные технологические блоки с относительным энергетическим потенциалом более 9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аммиачные холодильные установки с </w:t>
            </w:r>
            <w:r>
              <w:rPr>
                <w:color w:val="000000"/>
              </w:rPr>
              <w:t>содержанием аммиака от 1000 до 3000 килограммов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техническом обслуживании и ремонте оборудования, планово-предупредительном ремонте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потенциально опасные объекты и производства с </w:t>
            </w:r>
            <w:r>
              <w:rPr>
                <w:color w:val="000000"/>
              </w:rPr>
              <w:t>химическими, физико-химическими, физическими процессами, на которых возможно образование взрывоопасных сред, имеющие в своем составе взрывоопасные технологические блоки с относительным энергетическим потенциалом более 9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аммиачные холодильные установки</w:t>
            </w:r>
            <w:r>
              <w:rPr>
                <w:color w:val="000000"/>
              </w:rPr>
              <w:t xml:space="preserve"> с содержанием аммиака от 1000 до 3000 килограммов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эксплуатации технологических трубопроводов и арматуры, в том числе межцеховых трубопроводов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потенциально опасные объекты и производства с хими</w:t>
            </w:r>
            <w:r>
              <w:rPr>
                <w:color w:val="000000"/>
              </w:rPr>
              <w:t>ческими, физико-химическими, физическими процессами, на которых возможно образование взрывоопасных сред, имеющие в своем составе взрывоопасные технологические блоки с относительным энергетическим потенциалом более 9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шесть лет***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аммиачные хол</w:t>
            </w:r>
            <w:r>
              <w:rPr>
                <w:color w:val="000000"/>
              </w:rPr>
              <w:t>одильные установки с содержанием аммиака от 1000 до 3000 килограммов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эксплуатации и ремонте электрооборудования, в том числе взрывозащищенного, устройств защиты от статического электричества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тенциально опасные объекты и производства с химическими, физико-химическими, физическими процессами, на которых возможно образование взрывоопасных сред, имеющие в своем составе взрывоопасные технологические блоки с относительным энергетическим потенциалом </w:t>
            </w:r>
            <w:r>
              <w:rPr>
                <w:color w:val="000000"/>
              </w:rPr>
              <w:t>более 9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четыре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аммиачные холодильные установки с содержанием аммиака от 1000 до 3000 килограммов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эксплуатации вентиляционных систем</w:t>
            </w:r>
          </w:p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потенциально опасные объекты и </w:t>
            </w:r>
            <w:r>
              <w:rPr>
                <w:color w:val="000000"/>
              </w:rPr>
              <w:t>производства с химическими, физико-химическими, физическими процессами, на которых возможно образование взрывоопасных сред, имеющие в своем составе взрывоопасные технологические блоки с относительным энергетическим потенциалом более 9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шесть лет*</w:t>
            </w:r>
            <w:r>
              <w:rPr>
                <w:color w:val="000000"/>
              </w:rPr>
              <w:t>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аммиачные холодильные установки с содержанием аммиака от 1000 до 3000 килограммов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эксплуатации складов легковоспламеняющихся и горючих жидкостей, горючих и сжиженных газов, обеспечения тр</w:t>
            </w:r>
            <w:r>
              <w:rPr>
                <w:color w:val="000000"/>
              </w:rPr>
              <w:t>ебований безопасности при проведении сливоналивных операций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потенциально опасные объекты и производства с химическими, физико-химическими, физическими процессами, на которых возможно образование взрывоопасных сред, имеющие в своем составе взрывоопасные тех</w:t>
            </w:r>
            <w:r>
              <w:rPr>
                <w:color w:val="000000"/>
              </w:rPr>
              <w:t>нологические блоки с относительным энергетическим потенциалом более 9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аммиачные холодильные установки с содержанием аммиака от 1000 до 3000 килограммов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технологической дисциплины, наличия средств магнитной защиты, термометрии и </w:t>
            </w:r>
            <w:r>
              <w:rPr>
                <w:color w:val="000000"/>
              </w:rPr>
              <w:t>контроль за их состоянием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элеваторы, склады силосного типа, объекты мукомольного, крупяного и комбикормового производства, осуществляющие переработку зерна и комбикормового сырья, с минимальной проектной мощностью от 100 тонн в сутки, а также хранение зерн</w:t>
            </w:r>
            <w:r>
              <w:rPr>
                <w:color w:val="000000"/>
              </w:rPr>
              <w:t>а, продуктов его переработки, комбикормового сырья объемом от 500 тонн, в процессе которых образуются взрывоопасные пылевоздушные смеси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три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взрывобезопасности (взрывозащита и взрывопредупреждение), в том чи</w:t>
            </w:r>
            <w:r>
              <w:rPr>
                <w:color w:val="000000"/>
              </w:rPr>
              <w:t>сле оснащенности средствами взрывопредупреждения, взрывозащиты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элеваторы, склады силосного типа, объекты мукомольного, крупяного и комбикормового производства, осуществляющие переработку зерна и комбикормового сырья, с минимальной проектной мощностью от 10</w:t>
            </w:r>
            <w:r>
              <w:rPr>
                <w:color w:val="000000"/>
              </w:rPr>
              <w:t>0 тонн в сутки, а также хранение зерна, продуктов его переработки, комбикормового сырья объемом от 500 тонн, в процессе которых образуются взрывоопасные пылевоздушные смеси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два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эксплуатации, обеспечения работоспособности и эффективности аспирационных установок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элеваторы, склады силосного типа, объекты мукомольного, крупяного и комбикормового производства, осуществляющие п</w:t>
            </w:r>
            <w:r>
              <w:rPr>
                <w:color w:val="000000"/>
              </w:rPr>
              <w:t>ереработку зерна и комбикормового сырья, с минимальной проектной мощностью от 100 тонн в сутки, а также хранение зерна, продуктов его переработки, комбикормового сырья объемом от 500 тонн, в процессе которых образуются взрывоопасные пылевоздушные смеси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требований промышленной безопасности при эксплуатации оборудования, работающего под избыточным давлением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потенциально опасные объекты: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котлы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два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трубопроводы пара и горячей воды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сосуды, работающие под </w:t>
            </w:r>
            <w:r>
              <w:rPr>
                <w:color w:val="000000"/>
              </w:rPr>
              <w:t>давлением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четыре года***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котельные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шесть лет***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уровня безопасности и надежности конструкций потенциально опасных объектов, технических устройств при проведении приемочных, приемосдаточных, периодических испытаний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потенциа</w:t>
            </w:r>
            <w:r>
              <w:rPr>
                <w:color w:val="000000"/>
              </w:rPr>
              <w:t>льно опасные объекты и эксплуатируемые на них технические устройства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 факту обращения субъекта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объектов строительства потенциально опасных объектов на предмет соблюдения требований нормативных правовых актов, в том числе обязательных для </w:t>
            </w:r>
            <w:r>
              <w:rPr>
                <w:color w:val="000000"/>
              </w:rPr>
              <w:t>соблюдения технических нормативных правовых актов, в области промышленной безопасности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 строительства (возведения, реконструкции, технической модернизации)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до приемки в эксплуатацию***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котельных мощностью более 200 киловатт независимо</w:t>
            </w:r>
            <w:r>
              <w:rPr>
                <w:color w:val="000000"/>
              </w:rPr>
              <w:t xml:space="preserve"> от мощности установленных в них котлов на предмет их готовности к работе в осенне-зимний период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котельные мощностью более 200 киловатт независимо от мощности установленных в них котлов, за исключением котельных, включенных в перечень потенциально опасных </w:t>
            </w:r>
            <w:r>
              <w:rPr>
                <w:color w:val="000000"/>
              </w:rPr>
              <w:t>объектов, производств и связанных с ними видов деятельности, имеющих специфику военного применения, а также котельных, принадлежащих Министерству внутренних дел, Государственному пограничному комитету, Комитету государственной безопасности, Государственном</w:t>
            </w:r>
            <w:r>
              <w:rPr>
                <w:color w:val="000000"/>
              </w:rPr>
              <w:t>у комитету судебных экспертиз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«Государственная инспекция по маломерным судам»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маломерных судов на предмет соответствия их технического состояния, оснащения и оформления требованиям законодательства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маломерные суда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месяц***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технического состояния баз (сооружений) для стоянок маломерных судов на внутренних водных путях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базы (сооружения) для стоянок маломерных судов на внутренних водных путях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полугодие***</w:t>
            </w: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органы го</w:t>
            </w:r>
            <w:r>
              <w:rPr>
                <w:color w:val="000000"/>
              </w:rPr>
              <w:t>сударственного пожарного надзора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объектов строительства, в том числе в части рассмотрения проектной документации, на предмет соблюдения требований нормативных правовых актов, в том числе обязательных для соблюдения технических нормативных прав</w:t>
            </w:r>
            <w:r>
              <w:rPr>
                <w:color w:val="000000"/>
              </w:rPr>
              <w:t>овых актов, образующих систему противопожарного нормирования и стандартизации, при строительстве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 строительства, за исключением объектов, на которых в соответствии с законодательством государственный пожарный надзор не осуществляется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полу</w:t>
            </w:r>
            <w:r>
              <w:rPr>
                <w:color w:val="000000"/>
              </w:rPr>
              <w:t>годие*** или по факту поступления информации о нарушении законодательства в области обеспечения пожарной безопасности либо обращения заказчика, застройщика о проведении мероприятия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bookmarkStart w:id="340" w:name="a287"/>
            <w:bookmarkEnd w:id="340"/>
            <w:r>
              <w:rPr>
                <w:color w:val="000000"/>
              </w:rPr>
              <w:t>12. Министерство энергетики</w:t>
            </w:r>
          </w:p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орган государственного энергетического и </w:t>
            </w:r>
            <w:r>
              <w:rPr>
                <w:color w:val="000000"/>
              </w:rPr>
              <w:t>газового надзора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осмотр электро- и (или) теплоустановок, оценка организации их эксплуатации, проводимые при выдаче заключения о возможности дальнейшей эксплуатации электро- и (или) теплоустановок, установленных на объектах с сезонным характером работы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элек</w:t>
            </w:r>
            <w:r>
              <w:rPr>
                <w:color w:val="000000"/>
              </w:rPr>
              <w:t>тро- и (или) теплоустановки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перед началом сезонной эксплуатации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электро- и (или) теплоустановок теплоисточников и потребителей тепловой энергии на предмет готовности к работе в осенне-зимний период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теплоисточники, тепловые сети, электрически</w:t>
            </w:r>
            <w:r>
              <w:rPr>
                <w:color w:val="000000"/>
              </w:rPr>
              <w:t xml:space="preserve">е сети, системы электро- и теплопотребления в организациях 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осмотр технического состояния и оценка работоспособности систем автоматического регулирования теплопотребления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системы автоматического регулирования теплопотребления 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осмот</w:t>
            </w:r>
            <w:r>
              <w:rPr>
                <w:color w:val="000000"/>
              </w:rPr>
              <w:t xml:space="preserve">р технического состояния электроустановок и оценка организации их эксплуатации на строительных площадках 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электроустановки на строительных площадках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осмотр электро- и (или) теплоустановок объектов, имеющих электроприемники I (в </w:t>
            </w:r>
            <w:r>
              <w:rPr>
                <w:color w:val="000000"/>
              </w:rPr>
              <w:t>том числе особой группы) категории по надежности электроснабжения, оценка их технического состояния и организации эксплуатации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электро- и (или) теплоустановки объектов, имеющих электроприемники I (в том числе особой группы) категории по надежности электрос</w:t>
            </w:r>
            <w:r>
              <w:rPr>
                <w:color w:val="000000"/>
              </w:rPr>
              <w:t>набжения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электро- и (или) теплоустановок, оценка их технического состояния и организации эксплуатации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электро- и (или) теплоустановки, теплоисточники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 или при поступлении информации о нарушении законодательства в сфере эне</w:t>
            </w:r>
            <w:r>
              <w:rPr>
                <w:color w:val="000000"/>
              </w:rPr>
              <w:t>ргетики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обследование газового оборудования и внутридомовых систем газоснабжения эксплуатируемого жилищного фонда граждан, условий эксплуатации на предмет их соответствия требованиям законодательства о газоснабжении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газовое оборудование и внутридомовые си</w:t>
            </w:r>
            <w:r>
              <w:rPr>
                <w:color w:val="000000"/>
              </w:rPr>
              <w:t xml:space="preserve">стемы газоснабжения эксплуатируемого жилищного фонда граждан 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 или при поступлении информации о нарушении законодательства о газоснабжении</w:t>
            </w: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bookmarkStart w:id="341" w:name="a292"/>
            <w:bookmarkEnd w:id="341"/>
            <w:r>
              <w:rPr>
                <w:color w:val="000000"/>
              </w:rPr>
              <w:t>13. Государственный комитет по стандартизации</w:t>
            </w:r>
          </w:p>
        </w:tc>
        <w:tc>
          <w:tcPr>
            <w:tcW w:w="390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Департамент контроля и надзора за строительством</w:t>
            </w:r>
            <w:r>
              <w:rPr>
                <w:color w:val="000000"/>
              </w:rPr>
              <w:t>, инспекции Департамента контроля и надзора за строительством по областям и г. Минску, специализированная инспекция Департамента контроля и надзора за строительством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осмотр объектов строительства на предмет соответствия требованиям эксплуатационной надежно</w:t>
            </w:r>
            <w:r>
              <w:rPr>
                <w:color w:val="000000"/>
              </w:rPr>
              <w:t>сти и безопасности и соблюдения установленного порядка строительства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 строительства, на которых в соответствии с законодательством осуществляется государственный строительный надзор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месяц*** или по факту поступления информации о нарушении</w:t>
            </w:r>
            <w:r>
              <w:rPr>
                <w:color w:val="000000"/>
              </w:rPr>
              <w:t xml:space="preserve"> законодательства в области строительной деятельности</w:t>
            </w:r>
          </w:p>
        </w:tc>
      </w:tr>
      <w:tr w:rsidR="00000000">
        <w:trPr>
          <w:trHeight w:val="240"/>
        </w:trPr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bookmarkStart w:id="342" w:name="a273"/>
            <w:bookmarkEnd w:id="342"/>
            <w:r>
              <w:rPr>
                <w:color w:val="000000"/>
              </w:rPr>
              <w:t>14. Местные исполнительные и распорядительные органы</w:t>
            </w:r>
          </w:p>
        </w:tc>
        <w:tc>
          <w:tcPr>
            <w:tcW w:w="3907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комитеты по труду, занятости и социальной защите облисполкомов и Минского горисполкома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качества проведения аттестации рабочих мест по </w:t>
            </w:r>
            <w:r>
              <w:rPr>
                <w:color w:val="000000"/>
              </w:rPr>
              <w:t>условиям труда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рабочие места и документы по результатам их аттестации по условиям труда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пять лет***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полноты сведений о наличии свободных рабочих мест (вакансий)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 нанимателей, сведения о наличии свободных рабочих мест (вакансий)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о факту представления сведений нанимателем***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достоверности сведений о трудовой деятельности и заработной плате, представленных работодателем для назначения пенсий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трудовой деятельности и заработной плате, представленные работодателем д</w:t>
            </w:r>
            <w:r>
              <w:rPr>
                <w:color w:val="000000"/>
              </w:rPr>
              <w:t>ля назначения пенсий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 факту представления сведений работодателем***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управления по труду, занятости и социальной защите городских (кроме городов районного подчинения), районных исполнительных комитетов, управления (отделы) социальной защиты местных админ</w:t>
            </w:r>
            <w:r>
              <w:rPr>
                <w:color w:val="000000"/>
              </w:rPr>
              <w:t>истраций районов в городах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полноты сведений о наличии свободных рабочих мест (вакансий)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объекты нанимателей, сведения о наличии свободных рабочих мест (вакансий)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 факту представления сведений нанимателем***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достоверности сведений о </w:t>
            </w:r>
            <w:r>
              <w:rPr>
                <w:color w:val="000000"/>
              </w:rPr>
              <w:t>трудовой деятельности и заработной плате, представленных работодателем для назначения пенсий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сведения о трудовой деятельности и заработной плате, представленные работодателем для назначения пенсий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 факту представления сведений работодателем***</w:t>
            </w:r>
          </w:p>
        </w:tc>
      </w:tr>
      <w:tr w:rsidR="00000000">
        <w:trPr>
          <w:trHeight w:val="240"/>
        </w:trPr>
        <w:tc>
          <w:tcPr>
            <w:tcW w:w="109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структурн</w:t>
            </w:r>
            <w:r>
              <w:rPr>
                <w:color w:val="000000"/>
              </w:rPr>
              <w:t>ые подразделения облисполкомов, Минского горисполкома, обеспечивающие реализацию государственной политики в сфере физической культуры и спорта</w:t>
            </w:r>
          </w:p>
        </w:tc>
        <w:tc>
          <w:tcPr>
            <w:tcW w:w="1501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оценка соблюдения правил безопасности проведения занятий физической культурой и спортом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физкультурно-спортивные с</w:t>
            </w:r>
            <w:r>
              <w:rPr>
                <w:color w:val="000000"/>
              </w:rPr>
              <w:t>ооружения, спортивный инвентарь и оборудование, находящиеся в собственности (хозяйственном ведении или оперативном управлении) организаций и индивидуальных предпринимателей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один раз в год***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1F4E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места проведения спортивных, спортивно-массовых мероприятий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1F4E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</w:tr>
    </w:tbl>
    <w:p w:rsidR="00000000" w:rsidRDefault="001F4EF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1F4EF6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1F4EF6">
      <w:pPr>
        <w:pStyle w:val="snoski"/>
        <w:rPr>
          <w:color w:val="000000"/>
        </w:rPr>
      </w:pPr>
      <w:bookmarkStart w:id="343" w:name="a94"/>
      <w:bookmarkEnd w:id="343"/>
      <w:r>
        <w:rPr>
          <w:color w:val="000000"/>
        </w:rPr>
        <w:t>* В отношении одного объекта (субъекта) контроля (надзора).</w:t>
      </w:r>
    </w:p>
    <w:p w:rsidR="00000000" w:rsidRDefault="001F4EF6">
      <w:pPr>
        <w:pStyle w:val="snoski"/>
        <w:spacing w:after="240"/>
        <w:rPr>
          <w:color w:val="000000"/>
        </w:rPr>
      </w:pPr>
      <w:bookmarkStart w:id="344" w:name="a95"/>
      <w:bookmarkEnd w:id="344"/>
      <w:r>
        <w:rPr>
          <w:color w:val="000000"/>
        </w:rPr>
        <w:t>*** При необходимости проведения мероприятия.</w:t>
      </w:r>
    </w:p>
    <w:p w:rsidR="001F4EF6" w:rsidRDefault="001F4EF6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1F4EF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D7"/>
    <w:rsid w:val="001F4EF6"/>
    <w:rsid w:val="00A729D7"/>
    <w:rsid w:val="00B0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4E970-701B-4247-9E65-73E1C616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48150</Words>
  <Characters>274459</Characters>
  <Application>Microsoft Office Word</Application>
  <DocSecurity>0</DocSecurity>
  <Lines>2287</Lines>
  <Paragraphs>643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2026-01-28T09:39:00Z</dcterms:created>
  <dcterms:modified xsi:type="dcterms:W3CDTF">2026-01-28T09:39:00Z</dcterms:modified>
</cp:coreProperties>
</file>